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77" w:rsidRDefault="00F60577" w:rsidP="00336060">
      <w:pPr>
        <w:jc w:val="center"/>
        <w:outlineLvl w:val="0"/>
        <w:rPr>
          <w:i/>
          <w:sz w:val="28"/>
          <w:szCs w:val="28"/>
          <w:u w:val="single"/>
        </w:rPr>
      </w:pPr>
    </w:p>
    <w:p w:rsidR="00880519" w:rsidRPr="00082221" w:rsidRDefault="00F5401E" w:rsidP="00336060">
      <w:pPr>
        <w:jc w:val="center"/>
        <w:outlineLvl w:val="0"/>
        <w:rPr>
          <w:i/>
          <w:sz w:val="28"/>
          <w:szCs w:val="28"/>
          <w:u w:val="single"/>
          <w:lang w:val="bg-BG"/>
        </w:rPr>
      </w:pPr>
      <w:r>
        <w:rPr>
          <w:i/>
          <w:sz w:val="28"/>
          <w:szCs w:val="28"/>
          <w:u w:val="single"/>
          <w:lang w:val="bg-BG"/>
        </w:rPr>
        <w:t>Народно ч</w:t>
      </w:r>
      <w:r w:rsidR="00082221" w:rsidRPr="00082221">
        <w:rPr>
          <w:i/>
          <w:sz w:val="28"/>
          <w:szCs w:val="28"/>
          <w:u w:val="single"/>
          <w:lang w:val="bg-BG"/>
        </w:rPr>
        <w:t>италище „Стефан Караджа</w:t>
      </w:r>
      <w:r>
        <w:rPr>
          <w:i/>
          <w:sz w:val="28"/>
          <w:szCs w:val="28"/>
          <w:u w:val="single"/>
          <w:lang w:val="bg-BG"/>
        </w:rPr>
        <w:t xml:space="preserve"> - 1936</w:t>
      </w:r>
      <w:r w:rsidR="00082221" w:rsidRPr="00082221">
        <w:rPr>
          <w:i/>
          <w:sz w:val="28"/>
          <w:szCs w:val="28"/>
          <w:u w:val="single"/>
          <w:lang w:val="bg-BG"/>
        </w:rPr>
        <w:t>” с. Телериг община Крушари</w:t>
      </w:r>
    </w:p>
    <w:p w:rsidR="00082221" w:rsidRDefault="00E03E79" w:rsidP="00082221">
      <w:pPr>
        <w:jc w:val="center"/>
        <w:rPr>
          <w:b/>
          <w:i/>
          <w:sz w:val="28"/>
          <w:szCs w:val="28"/>
          <w:u w:val="single"/>
          <w:lang w:val="bg-BG"/>
        </w:rPr>
      </w:pPr>
      <w:hyperlink r:id="rId5" w:history="1">
        <w:r w:rsidR="00003A29" w:rsidRPr="007B3A16">
          <w:rPr>
            <w:rStyle w:val="a3"/>
            <w:b/>
            <w:i/>
            <w:sz w:val="28"/>
            <w:szCs w:val="28"/>
          </w:rPr>
          <w:t>shitaliste1936telerig@abv.bg</w:t>
        </w:r>
      </w:hyperlink>
    </w:p>
    <w:p w:rsidR="00003A29" w:rsidRPr="00F60577" w:rsidRDefault="00003A29" w:rsidP="00082221">
      <w:pPr>
        <w:jc w:val="center"/>
        <w:rPr>
          <w:rFonts w:ascii="Times New Roman" w:hAnsi="Times New Roman"/>
          <w:b/>
          <w:i/>
          <w:sz w:val="56"/>
          <w:szCs w:val="56"/>
          <w:u w:val="single"/>
          <w:lang w:val="bg-BG"/>
        </w:rPr>
      </w:pPr>
      <w:r w:rsidRPr="00F60577">
        <w:rPr>
          <w:rFonts w:ascii="Times New Roman" w:hAnsi="Times New Roman"/>
          <w:b/>
          <w:i/>
          <w:sz w:val="56"/>
          <w:szCs w:val="56"/>
          <w:u w:val="single"/>
          <w:lang w:val="bg-BG"/>
        </w:rPr>
        <w:t>У С Т А В</w:t>
      </w:r>
    </w:p>
    <w:p w:rsidR="00003A29" w:rsidRPr="00F60577" w:rsidRDefault="00003A29" w:rsidP="00082221">
      <w:pPr>
        <w:jc w:val="center"/>
        <w:rPr>
          <w:rFonts w:ascii="Times New Roman" w:hAnsi="Times New Roman"/>
          <w:b/>
          <w:sz w:val="28"/>
          <w:szCs w:val="28"/>
          <w:lang w:val="bg-BG"/>
        </w:rPr>
      </w:pPr>
      <w:r w:rsidRPr="00F60577">
        <w:rPr>
          <w:rFonts w:ascii="Times New Roman" w:hAnsi="Times New Roman"/>
          <w:b/>
          <w:sz w:val="28"/>
          <w:szCs w:val="28"/>
          <w:lang w:val="bg-BG"/>
        </w:rPr>
        <w:t>НА НАРОДНО ЧИТАЛИЩЕ „СТЕФАН КАРАДЖА-1936”С. ТЕЛЕРИГ ОБЩИНА КРУШАРИ ОБЛАСТ ДОБРИЧ</w:t>
      </w:r>
    </w:p>
    <w:p w:rsidR="00003A29" w:rsidRPr="00F60577" w:rsidRDefault="00003A29" w:rsidP="00336060">
      <w:pPr>
        <w:jc w:val="both"/>
        <w:outlineLvl w:val="0"/>
        <w:rPr>
          <w:rFonts w:ascii="Times New Roman" w:hAnsi="Times New Roman"/>
          <w:sz w:val="28"/>
          <w:szCs w:val="28"/>
          <w:lang w:val="bg-BG"/>
        </w:rPr>
      </w:pPr>
      <w:r w:rsidRPr="00F60577">
        <w:rPr>
          <w:rFonts w:ascii="Times New Roman" w:hAnsi="Times New Roman"/>
          <w:sz w:val="28"/>
          <w:szCs w:val="28"/>
          <w:lang w:val="bg-BG"/>
        </w:rPr>
        <w:t>|.</w:t>
      </w:r>
      <w:r w:rsidRPr="00F60577">
        <w:rPr>
          <w:rFonts w:ascii="Times New Roman" w:hAnsi="Times New Roman"/>
          <w:sz w:val="28"/>
          <w:szCs w:val="28"/>
        </w:rPr>
        <w:t xml:space="preserve"> </w:t>
      </w:r>
      <w:r w:rsidRPr="00F60577">
        <w:rPr>
          <w:rFonts w:ascii="Times New Roman" w:hAnsi="Times New Roman"/>
          <w:sz w:val="28"/>
          <w:szCs w:val="28"/>
          <w:lang w:val="bg-BG"/>
        </w:rPr>
        <w:t>ОБЩИ РАЗПОРЕДБИ</w:t>
      </w:r>
    </w:p>
    <w:p w:rsidR="00003A29" w:rsidRPr="00F60577" w:rsidRDefault="00003A29" w:rsidP="00003A29">
      <w:pPr>
        <w:jc w:val="both"/>
        <w:rPr>
          <w:rFonts w:ascii="Times New Roman" w:hAnsi="Times New Roman"/>
          <w:sz w:val="28"/>
          <w:szCs w:val="28"/>
          <w:lang w:val="bg-BG"/>
        </w:rPr>
      </w:pPr>
      <w:r w:rsidRPr="00F60577">
        <w:rPr>
          <w:rFonts w:ascii="Times New Roman" w:hAnsi="Times New Roman"/>
          <w:sz w:val="28"/>
          <w:szCs w:val="28"/>
          <w:lang w:val="bg-BG"/>
        </w:rPr>
        <w:t>Чл.1. НЧ „Стефан Караджа – 1936”е традиционн</w:t>
      </w:r>
      <w:r w:rsidR="005F4CE7" w:rsidRPr="00F60577">
        <w:rPr>
          <w:rFonts w:ascii="Times New Roman" w:hAnsi="Times New Roman"/>
          <w:sz w:val="28"/>
          <w:szCs w:val="28"/>
          <w:lang w:val="bg-BG"/>
        </w:rPr>
        <w:t>о</w:t>
      </w:r>
      <w:r w:rsidRPr="00F60577">
        <w:rPr>
          <w:rFonts w:ascii="Times New Roman" w:hAnsi="Times New Roman"/>
          <w:sz w:val="28"/>
          <w:szCs w:val="28"/>
          <w:lang w:val="bg-BG"/>
        </w:rPr>
        <w:t xml:space="preserve"> самоуправляващо се българско просветно сдружение със седалище с. Телериг, община Крушари, област Добрич което изпълнява и държавни културно-просветни задачи. В неговата дейност могат да участват всички граждани без ограничение на възраст,пол, политически и религиозни възгледи и етническо самосъзнание.</w:t>
      </w:r>
    </w:p>
    <w:p w:rsidR="00003A29" w:rsidRPr="00F60577" w:rsidRDefault="00003A29" w:rsidP="00003A29">
      <w:pPr>
        <w:jc w:val="both"/>
        <w:rPr>
          <w:rFonts w:ascii="Times New Roman" w:hAnsi="Times New Roman"/>
          <w:sz w:val="28"/>
          <w:szCs w:val="28"/>
          <w:lang w:val="bg-BG"/>
        </w:rPr>
      </w:pPr>
      <w:r w:rsidRPr="00F60577">
        <w:rPr>
          <w:rFonts w:ascii="Times New Roman" w:hAnsi="Times New Roman"/>
          <w:sz w:val="28"/>
          <w:szCs w:val="28"/>
          <w:lang w:val="bg-BG"/>
        </w:rPr>
        <w:t>Чл. 2. Работи в тясно взаимодействие с културни институти, учебни заведения, държавни органи и обществени организации, с които може да се сдружава за провеждане на съвместна дейност.</w:t>
      </w:r>
    </w:p>
    <w:p w:rsidR="002D035B" w:rsidRPr="00F60577" w:rsidRDefault="002D035B" w:rsidP="00003A29">
      <w:pPr>
        <w:jc w:val="both"/>
        <w:rPr>
          <w:rFonts w:ascii="Times New Roman" w:hAnsi="Times New Roman"/>
          <w:sz w:val="28"/>
          <w:szCs w:val="28"/>
          <w:lang w:val="bg-BG"/>
        </w:rPr>
      </w:pPr>
      <w:r w:rsidRPr="00F60577">
        <w:rPr>
          <w:rFonts w:ascii="Times New Roman" w:hAnsi="Times New Roman"/>
          <w:sz w:val="28"/>
          <w:szCs w:val="28"/>
          <w:lang w:val="bg-BG"/>
        </w:rPr>
        <w:t>Чл.3. Читалището може да се съюзява с други читалища, за защита на своите интереси и за провеждане на съвместни дейности и инициативи.</w:t>
      </w:r>
    </w:p>
    <w:p w:rsidR="002D035B" w:rsidRPr="00F60577" w:rsidRDefault="002D035B" w:rsidP="00003A29">
      <w:pPr>
        <w:jc w:val="both"/>
        <w:rPr>
          <w:rFonts w:ascii="Times New Roman" w:hAnsi="Times New Roman"/>
          <w:sz w:val="28"/>
          <w:szCs w:val="28"/>
          <w:lang w:val="bg-BG"/>
        </w:rPr>
      </w:pPr>
      <w:r w:rsidRPr="00F60577">
        <w:rPr>
          <w:rFonts w:ascii="Times New Roman" w:hAnsi="Times New Roman"/>
          <w:sz w:val="28"/>
          <w:szCs w:val="28"/>
          <w:lang w:val="bg-BG"/>
        </w:rPr>
        <w:t>Чл.4. Народно читалище „Стефан Караджа-1936” е юридическо лице с нестопанска цел от момента на вписването му в регистъра на Окръжен съд гр. Добрич.</w:t>
      </w:r>
    </w:p>
    <w:p w:rsidR="002D035B" w:rsidRPr="00F60577" w:rsidRDefault="002D035B" w:rsidP="00336060">
      <w:pPr>
        <w:jc w:val="both"/>
        <w:outlineLvl w:val="0"/>
        <w:rPr>
          <w:rFonts w:ascii="Times New Roman" w:hAnsi="Times New Roman"/>
          <w:sz w:val="28"/>
          <w:szCs w:val="28"/>
          <w:lang w:val="bg-BG"/>
        </w:rPr>
      </w:pPr>
      <w:r w:rsidRPr="00F60577">
        <w:rPr>
          <w:rFonts w:ascii="Times New Roman" w:hAnsi="Times New Roman"/>
          <w:sz w:val="28"/>
          <w:szCs w:val="28"/>
          <w:lang w:val="bg-BG"/>
        </w:rPr>
        <w:t>||. ЦЕЛИ И ЗАДАЧИ</w:t>
      </w:r>
    </w:p>
    <w:p w:rsidR="002D035B" w:rsidRPr="00F60577" w:rsidRDefault="002D035B" w:rsidP="00003A29">
      <w:pPr>
        <w:jc w:val="both"/>
        <w:rPr>
          <w:rFonts w:ascii="Times New Roman" w:hAnsi="Times New Roman"/>
          <w:sz w:val="28"/>
          <w:szCs w:val="28"/>
          <w:lang w:val="bg-BG"/>
        </w:rPr>
      </w:pPr>
      <w:r w:rsidRPr="00F60577">
        <w:rPr>
          <w:rFonts w:ascii="Times New Roman" w:hAnsi="Times New Roman"/>
          <w:sz w:val="28"/>
          <w:szCs w:val="28"/>
          <w:lang w:val="bg-BG"/>
        </w:rPr>
        <w:t xml:space="preserve">Чл.5. Целта на Народното читалище е да задоволява потребностите на гражданите </w:t>
      </w:r>
      <w:r w:rsidR="005F4CE7" w:rsidRPr="00F60577">
        <w:rPr>
          <w:rFonts w:ascii="Times New Roman" w:hAnsi="Times New Roman"/>
          <w:sz w:val="28"/>
          <w:szCs w:val="28"/>
          <w:lang w:val="bg-BG"/>
        </w:rPr>
        <w:t>като</w:t>
      </w:r>
      <w:r w:rsidRPr="00F60577">
        <w:rPr>
          <w:rFonts w:ascii="Times New Roman" w:hAnsi="Times New Roman"/>
          <w:sz w:val="28"/>
          <w:szCs w:val="28"/>
          <w:lang w:val="bg-BG"/>
        </w:rPr>
        <w:t>:</w:t>
      </w:r>
    </w:p>
    <w:p w:rsidR="002D035B" w:rsidRPr="00F60577" w:rsidRDefault="002D035B" w:rsidP="002D035B">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Развива и обогатява културния живот</w:t>
      </w:r>
      <w:r w:rsidR="00B96BEA" w:rsidRPr="00F60577">
        <w:rPr>
          <w:rFonts w:ascii="Times New Roman" w:hAnsi="Times New Roman"/>
          <w:sz w:val="28"/>
          <w:szCs w:val="28"/>
          <w:lang w:val="bg-BG"/>
        </w:rPr>
        <w:t>;</w:t>
      </w:r>
    </w:p>
    <w:p w:rsidR="002D035B" w:rsidRPr="00F60577" w:rsidRDefault="002D035B" w:rsidP="002D035B">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запазва традициите и обичаите на българския живот</w:t>
      </w:r>
      <w:r w:rsidR="005F4CE7" w:rsidRPr="00F60577">
        <w:rPr>
          <w:rFonts w:ascii="Times New Roman" w:hAnsi="Times New Roman"/>
          <w:sz w:val="28"/>
          <w:szCs w:val="28"/>
          <w:lang w:val="bg-BG"/>
        </w:rPr>
        <w:t>;</w:t>
      </w:r>
    </w:p>
    <w:p w:rsidR="002D035B" w:rsidRPr="00F60577" w:rsidRDefault="002D035B" w:rsidP="002D035B">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разширява знанията на гражданите и приобщаването им към ценностите и постиженията на науката, изкуството и културата</w:t>
      </w:r>
      <w:r w:rsidR="00B96BEA" w:rsidRPr="00F60577">
        <w:rPr>
          <w:rFonts w:ascii="Times New Roman" w:hAnsi="Times New Roman"/>
          <w:sz w:val="28"/>
          <w:szCs w:val="28"/>
          <w:lang w:val="bg-BG"/>
        </w:rPr>
        <w:t>;</w:t>
      </w:r>
    </w:p>
    <w:p w:rsidR="002D035B" w:rsidRPr="00F60577" w:rsidRDefault="002D035B" w:rsidP="002D035B">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възпитава и утвърждава националното самосъзнание</w:t>
      </w:r>
      <w:r w:rsidR="00B96BEA" w:rsidRPr="00F60577">
        <w:rPr>
          <w:rFonts w:ascii="Times New Roman" w:hAnsi="Times New Roman"/>
          <w:sz w:val="28"/>
          <w:szCs w:val="28"/>
          <w:lang w:val="bg-BG"/>
        </w:rPr>
        <w:t>;</w:t>
      </w:r>
    </w:p>
    <w:p w:rsidR="005F4CE7" w:rsidRPr="00F60577" w:rsidRDefault="005F4CE7" w:rsidP="005F4CE7">
      <w:pPr>
        <w:jc w:val="both"/>
        <w:rPr>
          <w:rFonts w:ascii="Times New Roman" w:hAnsi="Times New Roman"/>
          <w:sz w:val="28"/>
          <w:szCs w:val="28"/>
          <w:lang w:val="bg-BG"/>
        </w:rPr>
      </w:pPr>
    </w:p>
    <w:p w:rsidR="002D035B" w:rsidRPr="00F60577" w:rsidRDefault="00F60577" w:rsidP="00F60577">
      <w:pPr>
        <w:jc w:val="both"/>
        <w:rPr>
          <w:rFonts w:ascii="Times New Roman" w:hAnsi="Times New Roman"/>
          <w:sz w:val="28"/>
          <w:szCs w:val="28"/>
        </w:rPr>
      </w:pPr>
      <w:r>
        <w:rPr>
          <w:rFonts w:ascii="Times New Roman" w:hAnsi="Times New Roman"/>
          <w:sz w:val="28"/>
          <w:szCs w:val="28"/>
        </w:rPr>
        <w:t xml:space="preserve">                                                          . 1.</w:t>
      </w:r>
    </w:p>
    <w:p w:rsidR="002D035B" w:rsidRPr="00F60577" w:rsidRDefault="002D035B" w:rsidP="002D035B">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осигурява достъп до информация</w:t>
      </w:r>
      <w:r w:rsidR="00B96BEA" w:rsidRPr="00F60577">
        <w:rPr>
          <w:rFonts w:ascii="Times New Roman" w:hAnsi="Times New Roman"/>
          <w:sz w:val="28"/>
          <w:szCs w:val="28"/>
          <w:lang w:val="bg-BG"/>
        </w:rPr>
        <w:t>.</w:t>
      </w:r>
    </w:p>
    <w:p w:rsidR="002D035B" w:rsidRPr="00F60577" w:rsidRDefault="002D035B" w:rsidP="002D035B">
      <w:pPr>
        <w:jc w:val="both"/>
        <w:rPr>
          <w:rFonts w:ascii="Times New Roman" w:hAnsi="Times New Roman"/>
          <w:sz w:val="28"/>
          <w:szCs w:val="28"/>
          <w:lang w:val="bg-BG"/>
        </w:rPr>
      </w:pPr>
      <w:r w:rsidRPr="00F60577">
        <w:rPr>
          <w:rFonts w:ascii="Times New Roman" w:hAnsi="Times New Roman"/>
          <w:sz w:val="28"/>
          <w:szCs w:val="28"/>
          <w:lang w:val="bg-BG"/>
        </w:rPr>
        <w:t>Чл.6.</w:t>
      </w:r>
      <w:r w:rsidR="00A16E45" w:rsidRPr="00F60577">
        <w:rPr>
          <w:rFonts w:ascii="Times New Roman" w:hAnsi="Times New Roman"/>
          <w:sz w:val="28"/>
          <w:szCs w:val="28"/>
          <w:lang w:val="bg-BG"/>
        </w:rPr>
        <w:t xml:space="preserve"> Основните дейности на читалището са:</w:t>
      </w:r>
    </w:p>
    <w:p w:rsidR="00A16E45" w:rsidRPr="00F60577" w:rsidRDefault="00A16E45"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урежда и поддържа библиотека и читалня</w:t>
      </w:r>
      <w:r w:rsidR="005F4CE7" w:rsidRPr="00F60577">
        <w:rPr>
          <w:rFonts w:ascii="Times New Roman" w:hAnsi="Times New Roman"/>
          <w:sz w:val="28"/>
          <w:szCs w:val="28"/>
          <w:lang w:val="bg-BG"/>
        </w:rPr>
        <w:t>;</w:t>
      </w:r>
    </w:p>
    <w:p w:rsidR="00A16E45" w:rsidRPr="00F60577" w:rsidRDefault="00542F43"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развива и подпомага любителското художествено творчество</w:t>
      </w:r>
      <w:r w:rsidR="005F4CE7" w:rsidRPr="00F60577">
        <w:rPr>
          <w:rFonts w:ascii="Times New Roman" w:hAnsi="Times New Roman"/>
          <w:sz w:val="28"/>
          <w:szCs w:val="28"/>
          <w:lang w:val="bg-BG"/>
        </w:rPr>
        <w:t>;</w:t>
      </w:r>
    </w:p>
    <w:p w:rsidR="00542F43" w:rsidRPr="00F60577" w:rsidRDefault="00542F43"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организира школ</w:t>
      </w:r>
      <w:r w:rsidR="00B63C82" w:rsidRPr="00F60577">
        <w:rPr>
          <w:rFonts w:ascii="Times New Roman" w:hAnsi="Times New Roman"/>
          <w:sz w:val="28"/>
          <w:szCs w:val="28"/>
          <w:lang w:val="bg-BG"/>
        </w:rPr>
        <w:t>и</w:t>
      </w:r>
      <w:r w:rsidRPr="00F60577">
        <w:rPr>
          <w:rFonts w:ascii="Times New Roman" w:hAnsi="Times New Roman"/>
          <w:sz w:val="28"/>
          <w:szCs w:val="28"/>
          <w:lang w:val="bg-BG"/>
        </w:rPr>
        <w:t>, клубове, празненства, концерти, чествания и други</w:t>
      </w:r>
      <w:r w:rsidR="005F4CE7" w:rsidRPr="00F60577">
        <w:rPr>
          <w:rFonts w:ascii="Times New Roman" w:hAnsi="Times New Roman"/>
          <w:sz w:val="28"/>
          <w:szCs w:val="28"/>
          <w:lang w:val="bg-BG"/>
        </w:rPr>
        <w:t>;</w:t>
      </w:r>
    </w:p>
    <w:p w:rsidR="00542F43" w:rsidRPr="00F60577" w:rsidRDefault="00542F43"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 xml:space="preserve">събира и </w:t>
      </w:r>
      <w:r w:rsidR="00B63C82" w:rsidRPr="00F60577">
        <w:rPr>
          <w:rFonts w:ascii="Times New Roman" w:hAnsi="Times New Roman"/>
          <w:sz w:val="28"/>
          <w:szCs w:val="28"/>
          <w:lang w:val="bg-BG"/>
        </w:rPr>
        <w:t xml:space="preserve"> разпространява знания за родния край</w:t>
      </w:r>
      <w:r w:rsidR="005F4CE7" w:rsidRPr="00F60577">
        <w:rPr>
          <w:rFonts w:ascii="Times New Roman" w:hAnsi="Times New Roman"/>
          <w:sz w:val="28"/>
          <w:szCs w:val="28"/>
          <w:lang w:val="bg-BG"/>
        </w:rPr>
        <w:t>;</w:t>
      </w:r>
    </w:p>
    <w:p w:rsidR="00B63C82" w:rsidRPr="00F60577" w:rsidRDefault="00B63C82"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създава и съхранява музейна сбирка</w:t>
      </w:r>
      <w:r w:rsidR="005F4CE7" w:rsidRPr="00F60577">
        <w:rPr>
          <w:rFonts w:ascii="Times New Roman" w:hAnsi="Times New Roman"/>
          <w:sz w:val="28"/>
          <w:szCs w:val="28"/>
          <w:lang w:val="bg-BG"/>
        </w:rPr>
        <w:t>;</w:t>
      </w:r>
    </w:p>
    <w:p w:rsidR="00B63C82" w:rsidRPr="00F60577" w:rsidRDefault="00B63C82"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организира създаване и поддържане на електронни информационни мрежи</w:t>
      </w:r>
      <w:r w:rsidR="00B96BEA" w:rsidRPr="00F60577">
        <w:rPr>
          <w:rFonts w:ascii="Times New Roman" w:hAnsi="Times New Roman"/>
          <w:sz w:val="28"/>
          <w:szCs w:val="28"/>
          <w:lang w:val="bg-BG"/>
        </w:rPr>
        <w:t>;</w:t>
      </w:r>
    </w:p>
    <w:p w:rsidR="00B63C82" w:rsidRPr="00F60577" w:rsidRDefault="00B63C82"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предоставя компютърни и интернет услуги</w:t>
      </w:r>
      <w:r w:rsidR="005F4CE7" w:rsidRPr="00F60577">
        <w:rPr>
          <w:rFonts w:ascii="Times New Roman" w:hAnsi="Times New Roman"/>
          <w:sz w:val="28"/>
          <w:szCs w:val="28"/>
          <w:lang w:val="bg-BG"/>
        </w:rPr>
        <w:t>;</w:t>
      </w:r>
    </w:p>
    <w:p w:rsidR="00B63C82" w:rsidRPr="00F60577" w:rsidRDefault="00B63C82" w:rsidP="00A16E45">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извършва допълнителна стопанска дейност, свързана с предмета на основната им дейност в съответствие с действащото законодателство, като използва приходите от нея за постигане на определените в устава им цели. Народните читалища не разпределят печалба</w:t>
      </w:r>
      <w:r w:rsidR="005F4CE7" w:rsidRPr="00F60577">
        <w:rPr>
          <w:rFonts w:ascii="Times New Roman" w:hAnsi="Times New Roman"/>
          <w:sz w:val="28"/>
          <w:szCs w:val="28"/>
          <w:lang w:val="bg-BG"/>
        </w:rPr>
        <w:t>.</w:t>
      </w:r>
    </w:p>
    <w:p w:rsidR="00B63C82" w:rsidRPr="00F60577" w:rsidRDefault="00B63C82" w:rsidP="00B63C82">
      <w:pPr>
        <w:ind w:left="360"/>
        <w:jc w:val="both"/>
        <w:rPr>
          <w:rFonts w:ascii="Times New Roman" w:hAnsi="Times New Roman"/>
          <w:sz w:val="28"/>
          <w:szCs w:val="28"/>
          <w:u w:val="single"/>
          <w:lang w:val="bg-BG"/>
        </w:rPr>
      </w:pPr>
      <w:r w:rsidRPr="00F60577">
        <w:rPr>
          <w:rFonts w:ascii="Times New Roman" w:hAnsi="Times New Roman"/>
          <w:sz w:val="28"/>
          <w:szCs w:val="28"/>
          <w:lang w:val="bg-BG"/>
        </w:rPr>
        <w:t>Чл.7. Читалището няма право да предоставя собствено</w:t>
      </w:r>
      <w:r w:rsidR="00B96BEA" w:rsidRPr="00F60577">
        <w:rPr>
          <w:rFonts w:ascii="Times New Roman" w:hAnsi="Times New Roman"/>
          <w:sz w:val="28"/>
          <w:szCs w:val="28"/>
          <w:lang w:val="bg-BG"/>
        </w:rPr>
        <w:t>,</w:t>
      </w:r>
      <w:r w:rsidRPr="00F60577">
        <w:rPr>
          <w:rFonts w:ascii="Times New Roman" w:hAnsi="Times New Roman"/>
          <w:sz w:val="28"/>
          <w:szCs w:val="28"/>
          <w:lang w:val="bg-BG"/>
        </w:rPr>
        <w:t xml:space="preserve"> или ползвано от </w:t>
      </w:r>
      <w:r w:rsidR="00B96BEA" w:rsidRPr="00F60577">
        <w:rPr>
          <w:rFonts w:ascii="Times New Roman" w:hAnsi="Times New Roman"/>
          <w:sz w:val="28"/>
          <w:szCs w:val="28"/>
          <w:lang w:val="bg-BG"/>
        </w:rPr>
        <w:t xml:space="preserve">членовете му </w:t>
      </w:r>
      <w:r w:rsidRPr="00F60577">
        <w:rPr>
          <w:rFonts w:ascii="Times New Roman" w:hAnsi="Times New Roman"/>
          <w:sz w:val="28"/>
          <w:szCs w:val="28"/>
          <w:lang w:val="bg-BG"/>
        </w:rPr>
        <w:t xml:space="preserve">имущество възмездно и безвъзмездно на: </w:t>
      </w:r>
      <w:r w:rsidRPr="00F60577">
        <w:rPr>
          <w:rFonts w:ascii="Times New Roman" w:hAnsi="Times New Roman"/>
          <w:sz w:val="28"/>
          <w:szCs w:val="28"/>
          <w:u w:val="single"/>
          <w:lang w:val="bg-BG"/>
        </w:rPr>
        <w:t>религиозни общности и юридически лица с нестопанска цел, за хазартни игри и нощни заведения</w:t>
      </w:r>
      <w:r w:rsidR="00B96BEA" w:rsidRPr="00F60577">
        <w:rPr>
          <w:rFonts w:ascii="Times New Roman" w:hAnsi="Times New Roman"/>
          <w:sz w:val="28"/>
          <w:szCs w:val="28"/>
          <w:u w:val="single"/>
          <w:lang w:val="bg-BG"/>
        </w:rPr>
        <w:t>!</w:t>
      </w:r>
    </w:p>
    <w:p w:rsidR="00B63C82" w:rsidRPr="00F60577" w:rsidRDefault="00B63C82" w:rsidP="00B63C82">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за постоянно ползване от политически партии и организации</w:t>
      </w:r>
    </w:p>
    <w:p w:rsidR="00B63C82" w:rsidRPr="00F60577" w:rsidRDefault="00B63C82" w:rsidP="00B63C82">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на председателя, секретаря, членовете на настоятелството и проверителната комисия и на членовете на техните семейства.</w:t>
      </w:r>
    </w:p>
    <w:p w:rsidR="00B63C82" w:rsidRPr="00F60577" w:rsidRDefault="00B63C82" w:rsidP="00B63C82">
      <w:pPr>
        <w:ind w:left="360"/>
        <w:jc w:val="both"/>
        <w:rPr>
          <w:rFonts w:ascii="Times New Roman" w:hAnsi="Times New Roman"/>
          <w:sz w:val="28"/>
          <w:szCs w:val="28"/>
          <w:lang w:val="bg-BG"/>
        </w:rPr>
      </w:pPr>
      <w:r w:rsidRPr="00F60577">
        <w:rPr>
          <w:rFonts w:ascii="Times New Roman" w:hAnsi="Times New Roman"/>
          <w:sz w:val="28"/>
          <w:szCs w:val="28"/>
          <w:lang w:val="bg-BG"/>
        </w:rPr>
        <w:t>Чл.8. Читалището може да се сдружава с други читалища за постигане на своите цели, за провеждане на съвместни дейности и мероприятия.</w:t>
      </w:r>
    </w:p>
    <w:p w:rsidR="00336060" w:rsidRPr="00F60577" w:rsidRDefault="00336060" w:rsidP="00336060">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Читалищните сдружения нямат право да управляват и да се разпореждат с имуществото на другите читалища, които са техни членове.</w:t>
      </w:r>
    </w:p>
    <w:p w:rsidR="00F60577" w:rsidRPr="00F60577" w:rsidRDefault="00F60577" w:rsidP="00F60577">
      <w:pPr>
        <w:pStyle w:val="a4"/>
        <w:jc w:val="both"/>
        <w:rPr>
          <w:rFonts w:ascii="Times New Roman" w:hAnsi="Times New Roman"/>
          <w:sz w:val="28"/>
          <w:szCs w:val="28"/>
          <w:lang w:val="bg-BG"/>
        </w:rPr>
      </w:pPr>
    </w:p>
    <w:p w:rsidR="00336060" w:rsidRPr="00F60577" w:rsidRDefault="00336060" w:rsidP="00336060">
      <w:pPr>
        <w:pStyle w:val="a4"/>
        <w:jc w:val="both"/>
        <w:rPr>
          <w:rFonts w:ascii="Times New Roman" w:hAnsi="Times New Roman"/>
          <w:sz w:val="28"/>
          <w:szCs w:val="28"/>
          <w:lang w:val="bg-BG"/>
        </w:rPr>
      </w:pPr>
      <w:r w:rsidRPr="00F60577">
        <w:rPr>
          <w:rFonts w:ascii="Times New Roman" w:hAnsi="Times New Roman"/>
          <w:sz w:val="28"/>
          <w:szCs w:val="28"/>
          <w:lang w:val="bg-BG"/>
        </w:rPr>
        <w:t>|||. УЧРЕДЯВАНЕ</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 xml:space="preserve">   Чл.8. Народно читалище „Стефан Караджа – 1936” е регистрирано на 17.11.1997г. в Добрички окръжен съд като самостоятелно юридическо лице с нестопанска цел.</w:t>
      </w:r>
    </w:p>
    <w:p w:rsidR="00F60577" w:rsidRDefault="00F60577" w:rsidP="00336060">
      <w:pPr>
        <w:jc w:val="both"/>
        <w:rPr>
          <w:rFonts w:ascii="Times New Roman" w:hAnsi="Times New Roman"/>
          <w:sz w:val="28"/>
          <w:szCs w:val="28"/>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p>
    <w:p w:rsidR="005F4CE7" w:rsidRPr="00F60577" w:rsidRDefault="00F60577" w:rsidP="00336060">
      <w:pPr>
        <w:jc w:val="both"/>
        <w:rPr>
          <w:rFonts w:ascii="Times New Roman" w:hAnsi="Times New Roman"/>
          <w:sz w:val="28"/>
          <w:szCs w:val="28"/>
          <w:lang w:val="bg-BG"/>
        </w:rPr>
      </w:pPr>
      <w:r>
        <w:rPr>
          <w:rFonts w:ascii="Times New Roman" w:hAnsi="Times New Roman"/>
          <w:sz w:val="28"/>
          <w:szCs w:val="28"/>
        </w:rPr>
        <w:t xml:space="preserve">                                                           </w:t>
      </w:r>
      <w:r>
        <w:rPr>
          <w:rFonts w:ascii="Times New Roman" w:hAnsi="Times New Roman"/>
          <w:sz w:val="28"/>
          <w:szCs w:val="28"/>
          <w:lang w:val="bg-BG"/>
        </w:rPr>
        <w:t>.</w:t>
      </w:r>
      <w:r>
        <w:rPr>
          <w:rFonts w:ascii="Times New Roman" w:hAnsi="Times New Roman"/>
          <w:sz w:val="28"/>
          <w:szCs w:val="28"/>
        </w:rPr>
        <w:t>2</w:t>
      </w:r>
      <w:r w:rsidR="005F4CE7" w:rsidRPr="00F60577">
        <w:rPr>
          <w:rFonts w:ascii="Times New Roman" w:hAnsi="Times New Roman"/>
          <w:sz w:val="28"/>
          <w:szCs w:val="28"/>
          <w:lang w:val="bg-BG"/>
        </w:rPr>
        <w:t>.</w:t>
      </w:r>
    </w:p>
    <w:p w:rsidR="00336060" w:rsidRPr="00F60577" w:rsidRDefault="00336060" w:rsidP="00336060">
      <w:pPr>
        <w:jc w:val="both"/>
        <w:rPr>
          <w:rFonts w:ascii="Times New Roman" w:hAnsi="Times New Roman"/>
          <w:sz w:val="28"/>
          <w:szCs w:val="28"/>
        </w:rPr>
      </w:pPr>
      <w:r w:rsidRPr="00F60577">
        <w:rPr>
          <w:rFonts w:ascii="Times New Roman" w:hAnsi="Times New Roman"/>
          <w:sz w:val="28"/>
          <w:szCs w:val="28"/>
          <w:lang w:val="bg-BG"/>
        </w:rPr>
        <w:t>Чл.8.</w:t>
      </w:r>
      <w:r w:rsidRPr="00F60577">
        <w:rPr>
          <w:rFonts w:ascii="Times New Roman" w:hAnsi="Times New Roman"/>
          <w:sz w:val="28"/>
          <w:szCs w:val="28"/>
        </w:rPr>
        <w:t>(1)</w:t>
      </w:r>
      <w:r w:rsidR="00B96BEA" w:rsidRPr="00F60577">
        <w:rPr>
          <w:rFonts w:ascii="Times New Roman" w:hAnsi="Times New Roman"/>
          <w:sz w:val="28"/>
          <w:szCs w:val="28"/>
          <w:lang w:val="bg-BG"/>
        </w:rPr>
        <w:t xml:space="preserve"> </w:t>
      </w:r>
      <w:r w:rsidRPr="00F60577">
        <w:rPr>
          <w:rFonts w:ascii="Times New Roman" w:hAnsi="Times New Roman"/>
          <w:sz w:val="28"/>
          <w:szCs w:val="28"/>
          <w:lang w:val="bg-BG"/>
        </w:rPr>
        <w:t>Читалище могат да учредят най-малко 50 дееспособ</w:t>
      </w:r>
      <w:r w:rsidR="005F4CE7" w:rsidRPr="00F60577">
        <w:rPr>
          <w:rFonts w:ascii="Times New Roman" w:hAnsi="Times New Roman"/>
          <w:sz w:val="28"/>
          <w:szCs w:val="28"/>
          <w:lang w:val="bg-BG"/>
        </w:rPr>
        <w:t>н</w:t>
      </w:r>
      <w:r w:rsidRPr="00F60577">
        <w:rPr>
          <w:rFonts w:ascii="Times New Roman" w:hAnsi="Times New Roman"/>
          <w:sz w:val="28"/>
          <w:szCs w:val="28"/>
          <w:lang w:val="bg-BG"/>
        </w:rPr>
        <w:t>и физически лица за селата.</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rPr>
        <w:t>(2)</w:t>
      </w:r>
      <w:r w:rsidR="00B96BEA" w:rsidRPr="00F60577">
        <w:rPr>
          <w:rFonts w:ascii="Times New Roman" w:hAnsi="Times New Roman"/>
          <w:sz w:val="28"/>
          <w:szCs w:val="28"/>
          <w:lang w:val="bg-BG"/>
        </w:rPr>
        <w:t xml:space="preserve"> </w:t>
      </w:r>
      <w:r w:rsidRPr="00F60577">
        <w:rPr>
          <w:rFonts w:ascii="Times New Roman" w:hAnsi="Times New Roman"/>
          <w:sz w:val="28"/>
          <w:szCs w:val="28"/>
          <w:lang w:val="bg-BG"/>
        </w:rPr>
        <w:t xml:space="preserve">Учредителното събрание приема устава на читалището и избира неговите органи. </w:t>
      </w:r>
      <w:r w:rsidR="00B96BEA" w:rsidRPr="00F60577">
        <w:rPr>
          <w:rFonts w:ascii="Times New Roman" w:hAnsi="Times New Roman"/>
          <w:sz w:val="28"/>
          <w:szCs w:val="28"/>
          <w:lang w:val="bg-BG"/>
        </w:rPr>
        <w:t xml:space="preserve">                    </w:t>
      </w:r>
      <w:r w:rsidRPr="00F60577">
        <w:rPr>
          <w:rFonts w:ascii="Times New Roman" w:hAnsi="Times New Roman"/>
          <w:sz w:val="28"/>
          <w:szCs w:val="28"/>
          <w:lang w:val="bg-BG"/>
        </w:rPr>
        <w:t>Уставът урежда</w:t>
      </w:r>
      <w:r w:rsidR="005F4CE7" w:rsidRPr="00F60577">
        <w:rPr>
          <w:rFonts w:ascii="Times New Roman" w:hAnsi="Times New Roman"/>
          <w:sz w:val="28"/>
          <w:szCs w:val="28"/>
          <w:lang w:val="bg-BG"/>
        </w:rPr>
        <w:t>:</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1. наименованието</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2. седалището</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3. целите</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4. източниците на финансиране</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5. органите на управление и контрол, техните правомощия, начина на избирането им, реда за свикването им и за вземане на решения</w:t>
      </w:r>
      <w:r w:rsidR="00B96BEA" w:rsidRPr="00F60577">
        <w:rPr>
          <w:rFonts w:ascii="Times New Roman" w:hAnsi="Times New Roman"/>
          <w:sz w:val="28"/>
          <w:szCs w:val="28"/>
          <w:lang w:val="bg-BG"/>
        </w:rPr>
        <w:t>.</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6. начина за приемане на членовете и прекратяване на членството им, както и реда за определяне на членския внос.</w:t>
      </w:r>
    </w:p>
    <w:p w:rsidR="00336060" w:rsidRPr="00F60577" w:rsidRDefault="00336060" w:rsidP="00336060">
      <w:pPr>
        <w:jc w:val="both"/>
        <w:rPr>
          <w:rFonts w:ascii="Times New Roman" w:hAnsi="Times New Roman"/>
          <w:sz w:val="28"/>
          <w:szCs w:val="28"/>
          <w:lang w:val="bg-BG"/>
        </w:rPr>
      </w:pPr>
      <w:r w:rsidRPr="00F60577">
        <w:rPr>
          <w:rFonts w:ascii="Times New Roman" w:hAnsi="Times New Roman"/>
          <w:sz w:val="28"/>
          <w:szCs w:val="28"/>
          <w:lang w:val="bg-BG"/>
        </w:rPr>
        <w:t>Чл.9.</w:t>
      </w:r>
      <w:r w:rsidRPr="00F60577">
        <w:rPr>
          <w:rFonts w:ascii="Times New Roman" w:hAnsi="Times New Roman"/>
          <w:sz w:val="28"/>
          <w:szCs w:val="28"/>
        </w:rPr>
        <w:t xml:space="preserve">(1) </w:t>
      </w:r>
      <w:r w:rsidRPr="00F60577">
        <w:rPr>
          <w:rFonts w:ascii="Times New Roman" w:hAnsi="Times New Roman"/>
          <w:sz w:val="28"/>
          <w:szCs w:val="28"/>
          <w:lang w:val="bg-BG"/>
        </w:rPr>
        <w:t>Читалището придобива качеството на юридическо лице с вписва</w:t>
      </w:r>
      <w:r w:rsidR="00991985" w:rsidRPr="00F60577">
        <w:rPr>
          <w:rFonts w:ascii="Times New Roman" w:hAnsi="Times New Roman"/>
          <w:sz w:val="28"/>
          <w:szCs w:val="28"/>
          <w:lang w:val="bg-BG"/>
        </w:rPr>
        <w:t>н</w:t>
      </w:r>
      <w:r w:rsidRPr="00F60577">
        <w:rPr>
          <w:rFonts w:ascii="Times New Roman" w:hAnsi="Times New Roman"/>
          <w:sz w:val="28"/>
          <w:szCs w:val="28"/>
          <w:lang w:val="bg-BG"/>
        </w:rPr>
        <w:t>ето му в регистъра на окръжния съд,</w:t>
      </w:r>
      <w:r w:rsidR="00991985" w:rsidRPr="00F60577">
        <w:rPr>
          <w:rFonts w:ascii="Times New Roman" w:hAnsi="Times New Roman"/>
          <w:sz w:val="28"/>
          <w:szCs w:val="28"/>
          <w:lang w:val="bg-BG"/>
        </w:rPr>
        <w:t xml:space="preserve"> в чийто район е седалището на читалището.</w:t>
      </w:r>
    </w:p>
    <w:p w:rsidR="003654B1" w:rsidRPr="00F60577" w:rsidRDefault="00991985" w:rsidP="00336060">
      <w:pPr>
        <w:jc w:val="both"/>
        <w:rPr>
          <w:rFonts w:ascii="Times New Roman" w:hAnsi="Times New Roman"/>
          <w:sz w:val="28"/>
          <w:szCs w:val="28"/>
          <w:lang w:val="bg-BG"/>
        </w:rPr>
      </w:pPr>
      <w:r w:rsidRPr="00F60577">
        <w:rPr>
          <w:rFonts w:ascii="Times New Roman" w:hAnsi="Times New Roman"/>
          <w:sz w:val="28"/>
          <w:szCs w:val="28"/>
        </w:rPr>
        <w:t>(2)</w:t>
      </w:r>
      <w:r w:rsidR="003654B1" w:rsidRPr="00F60577">
        <w:rPr>
          <w:rFonts w:ascii="Times New Roman" w:hAnsi="Times New Roman"/>
          <w:sz w:val="28"/>
          <w:szCs w:val="28"/>
          <w:lang w:val="bg-BG"/>
        </w:rPr>
        <w:t>Действията на учредителите извършени от името на народното читалище до деня на вписването пораждат права и задължения само за лицата, които са ги извършили. Лицата, сключили сделките отговарят солидарно за поетите задължения.</w:t>
      </w:r>
    </w:p>
    <w:p w:rsidR="00397B48" w:rsidRPr="00F60577" w:rsidRDefault="003654B1" w:rsidP="00336060">
      <w:pPr>
        <w:jc w:val="both"/>
        <w:rPr>
          <w:rFonts w:ascii="Times New Roman" w:hAnsi="Times New Roman"/>
          <w:sz w:val="28"/>
          <w:szCs w:val="28"/>
          <w:lang w:val="bg-BG"/>
        </w:rPr>
      </w:pPr>
      <w:r w:rsidRPr="00F60577">
        <w:rPr>
          <w:rFonts w:ascii="Times New Roman" w:hAnsi="Times New Roman"/>
          <w:sz w:val="28"/>
          <w:szCs w:val="28"/>
        </w:rPr>
        <w:t>(3)</w:t>
      </w:r>
      <w:r w:rsidRPr="00F60577">
        <w:rPr>
          <w:rFonts w:ascii="Times New Roman" w:hAnsi="Times New Roman"/>
          <w:sz w:val="28"/>
          <w:szCs w:val="28"/>
          <w:lang w:val="bg-BG"/>
        </w:rPr>
        <w:t>Вписването на читалищата в регистъра на окръжния съд се извършва без такси по писмена молба от настоятелството, към която се прилагат:</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lang w:val="bg-BG"/>
        </w:rPr>
        <w:t>1. протоколът от учредителното събрание</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lang w:val="bg-BG"/>
        </w:rPr>
        <w:t>2. уставът на читалището</w:t>
      </w:r>
    </w:p>
    <w:p w:rsidR="00397B48" w:rsidRDefault="00397B48" w:rsidP="00336060">
      <w:pPr>
        <w:jc w:val="both"/>
        <w:rPr>
          <w:rFonts w:ascii="Times New Roman" w:hAnsi="Times New Roman"/>
          <w:sz w:val="28"/>
          <w:szCs w:val="28"/>
        </w:rPr>
      </w:pPr>
      <w:r w:rsidRPr="00F60577">
        <w:rPr>
          <w:rFonts w:ascii="Times New Roman" w:hAnsi="Times New Roman"/>
          <w:sz w:val="28"/>
          <w:szCs w:val="28"/>
          <w:lang w:val="bg-BG"/>
        </w:rPr>
        <w:t>3. нотариално заверен образец от подписа на лицето, представляващо читалището и валидния печат на читалището.</w:t>
      </w:r>
    </w:p>
    <w:p w:rsidR="00F60577" w:rsidRPr="00F60577" w:rsidRDefault="00F60577" w:rsidP="00336060">
      <w:pPr>
        <w:jc w:val="both"/>
        <w:rPr>
          <w:rFonts w:ascii="Times New Roman" w:hAnsi="Times New Roman"/>
          <w:sz w:val="28"/>
          <w:szCs w:val="28"/>
        </w:rPr>
      </w:pPr>
    </w:p>
    <w:p w:rsidR="00B96BEA" w:rsidRPr="00F60577" w:rsidRDefault="00F60577" w:rsidP="00336060">
      <w:pPr>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w:t>
      </w:r>
      <w:r>
        <w:rPr>
          <w:rFonts w:ascii="Times New Roman" w:hAnsi="Times New Roman"/>
          <w:sz w:val="28"/>
          <w:szCs w:val="28"/>
        </w:rPr>
        <w:t>3</w:t>
      </w:r>
      <w:r w:rsidR="00B96BEA" w:rsidRPr="00F60577">
        <w:rPr>
          <w:rFonts w:ascii="Times New Roman" w:hAnsi="Times New Roman"/>
          <w:sz w:val="28"/>
          <w:szCs w:val="28"/>
          <w:lang w:val="bg-BG"/>
        </w:rPr>
        <w:t>.</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rPr>
        <w:t>(</w:t>
      </w:r>
      <w:r w:rsidRPr="00F60577">
        <w:rPr>
          <w:rFonts w:ascii="Times New Roman" w:hAnsi="Times New Roman"/>
          <w:sz w:val="28"/>
          <w:szCs w:val="28"/>
          <w:lang w:val="bg-BG"/>
        </w:rPr>
        <w:t>4</w:t>
      </w:r>
      <w:r w:rsidRPr="00F60577">
        <w:rPr>
          <w:rFonts w:ascii="Times New Roman" w:hAnsi="Times New Roman"/>
          <w:sz w:val="28"/>
          <w:szCs w:val="28"/>
        </w:rPr>
        <w:t>)</w:t>
      </w:r>
      <w:r w:rsidRPr="00F60577">
        <w:rPr>
          <w:rFonts w:ascii="Times New Roman" w:hAnsi="Times New Roman"/>
          <w:sz w:val="28"/>
          <w:szCs w:val="28"/>
          <w:lang w:val="bg-BG"/>
        </w:rPr>
        <w:t xml:space="preserve"> В регистъра се вписват:</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lang w:val="bg-BG"/>
        </w:rPr>
        <w:t>1. наименованието и седалището на читалището и източникът на първоначалното му финансиране</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lang w:val="bg-BG"/>
        </w:rPr>
        <w:t>2. уставът</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lang w:val="bg-BG"/>
        </w:rPr>
        <w:t>3. имената на членовете на настоятелството и на проверителната комисия на читалището</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lang w:val="bg-BG"/>
        </w:rPr>
        <w:t>4. името и длъжността на лицето, което представлява читалището</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lang w:val="bg-BG"/>
        </w:rPr>
        <w:t>5. настъпилите промени по т. 1 и т. 4</w:t>
      </w:r>
    </w:p>
    <w:p w:rsidR="00397B48" w:rsidRPr="00F60577" w:rsidRDefault="00397B48" w:rsidP="00336060">
      <w:pPr>
        <w:jc w:val="both"/>
        <w:rPr>
          <w:rFonts w:ascii="Times New Roman" w:hAnsi="Times New Roman"/>
          <w:sz w:val="28"/>
          <w:szCs w:val="28"/>
          <w:lang w:val="bg-BG"/>
        </w:rPr>
      </w:pPr>
      <w:r w:rsidRPr="00F60577">
        <w:rPr>
          <w:rFonts w:ascii="Times New Roman" w:hAnsi="Times New Roman"/>
          <w:sz w:val="28"/>
          <w:szCs w:val="28"/>
        </w:rPr>
        <w:t xml:space="preserve">(5) </w:t>
      </w:r>
      <w:r w:rsidRPr="00F60577">
        <w:rPr>
          <w:rFonts w:ascii="Times New Roman" w:hAnsi="Times New Roman"/>
          <w:sz w:val="28"/>
          <w:szCs w:val="28"/>
          <w:lang w:val="bg-BG"/>
        </w:rPr>
        <w:t>Наименованието на народното читалище трябва да не въвежда в заблуждение и да не накърнява добрите нрави. То се изписва на български език. Към наименованието на читалището се добавя годината на неговото първоначално създаване.</w:t>
      </w:r>
    </w:p>
    <w:p w:rsidR="00397B48" w:rsidRPr="00F60577" w:rsidRDefault="00397B48" w:rsidP="00336060">
      <w:pPr>
        <w:jc w:val="both"/>
        <w:rPr>
          <w:rFonts w:ascii="Times New Roman" w:hAnsi="Times New Roman"/>
          <w:sz w:val="28"/>
          <w:szCs w:val="28"/>
        </w:rPr>
      </w:pPr>
      <w:r w:rsidRPr="00F60577">
        <w:rPr>
          <w:rFonts w:ascii="Times New Roman" w:hAnsi="Times New Roman"/>
          <w:sz w:val="28"/>
          <w:szCs w:val="28"/>
        </w:rPr>
        <w:t>(</w:t>
      </w:r>
      <w:r w:rsidRPr="00F60577">
        <w:rPr>
          <w:rFonts w:ascii="Times New Roman" w:hAnsi="Times New Roman"/>
          <w:sz w:val="28"/>
          <w:szCs w:val="28"/>
          <w:lang w:val="bg-BG"/>
        </w:rPr>
        <w:t>6</w:t>
      </w:r>
      <w:r w:rsidRPr="00F60577">
        <w:rPr>
          <w:rFonts w:ascii="Times New Roman" w:hAnsi="Times New Roman"/>
          <w:sz w:val="28"/>
          <w:szCs w:val="28"/>
        </w:rPr>
        <w:t>)</w:t>
      </w:r>
      <w:r w:rsidRPr="00F60577">
        <w:rPr>
          <w:rFonts w:ascii="Times New Roman" w:hAnsi="Times New Roman"/>
          <w:sz w:val="28"/>
          <w:szCs w:val="28"/>
          <w:lang w:val="bg-BG"/>
        </w:rPr>
        <w:t xml:space="preserve"> Седалището на читалището е населеното място, където се намира неговото управление. Адресът на читалището е адресът на неговото управление.</w:t>
      </w:r>
    </w:p>
    <w:p w:rsidR="00397B48" w:rsidRPr="00F60577" w:rsidRDefault="00397B48" w:rsidP="00336060">
      <w:pPr>
        <w:jc w:val="both"/>
        <w:rPr>
          <w:rFonts w:ascii="Times New Roman" w:hAnsi="Times New Roman"/>
          <w:sz w:val="28"/>
          <w:szCs w:val="28"/>
        </w:rPr>
      </w:pPr>
      <w:r w:rsidRPr="00F60577">
        <w:rPr>
          <w:rFonts w:ascii="Times New Roman" w:hAnsi="Times New Roman"/>
          <w:sz w:val="28"/>
          <w:szCs w:val="28"/>
        </w:rPr>
        <w:t>(</w:t>
      </w:r>
      <w:r w:rsidRPr="00F60577">
        <w:rPr>
          <w:rFonts w:ascii="Times New Roman" w:hAnsi="Times New Roman"/>
          <w:sz w:val="28"/>
          <w:szCs w:val="28"/>
          <w:lang w:val="bg-BG"/>
        </w:rPr>
        <w:t>7</w:t>
      </w:r>
      <w:r w:rsidRPr="00F60577">
        <w:rPr>
          <w:rFonts w:ascii="Times New Roman" w:hAnsi="Times New Roman"/>
          <w:sz w:val="28"/>
          <w:szCs w:val="28"/>
        </w:rPr>
        <w:t>)</w:t>
      </w:r>
      <w:r w:rsidRPr="00F60577">
        <w:rPr>
          <w:rFonts w:ascii="Times New Roman" w:hAnsi="Times New Roman"/>
          <w:sz w:val="28"/>
          <w:szCs w:val="28"/>
          <w:lang w:val="bg-BG"/>
        </w:rPr>
        <w:t xml:space="preserve"> В</w:t>
      </w:r>
      <w:r w:rsidR="00BE2142" w:rsidRPr="00F60577">
        <w:rPr>
          <w:rFonts w:ascii="Times New Roman" w:hAnsi="Times New Roman"/>
          <w:sz w:val="28"/>
          <w:szCs w:val="28"/>
          <w:lang w:val="bg-BG"/>
        </w:rPr>
        <w:t>с</w:t>
      </w:r>
      <w:r w:rsidRPr="00F60577">
        <w:rPr>
          <w:rFonts w:ascii="Times New Roman" w:hAnsi="Times New Roman"/>
          <w:sz w:val="28"/>
          <w:szCs w:val="28"/>
          <w:lang w:val="bg-BG"/>
        </w:rPr>
        <w:t>яка промяна в обсто</w:t>
      </w:r>
      <w:r w:rsidR="00BE2142" w:rsidRPr="00F60577">
        <w:rPr>
          <w:rFonts w:ascii="Times New Roman" w:hAnsi="Times New Roman"/>
          <w:sz w:val="28"/>
          <w:szCs w:val="28"/>
          <w:lang w:val="bg-BG"/>
        </w:rPr>
        <w:t>ятелствата по ал.4 трябва да бъде заявена в 14 дневен срок от възникването й.</w:t>
      </w:r>
    </w:p>
    <w:p w:rsidR="00BE2142" w:rsidRPr="00F60577" w:rsidRDefault="00BE2142" w:rsidP="00336060">
      <w:pPr>
        <w:jc w:val="both"/>
        <w:rPr>
          <w:rFonts w:ascii="Times New Roman" w:hAnsi="Times New Roman"/>
          <w:sz w:val="28"/>
          <w:szCs w:val="28"/>
          <w:lang w:val="bg-BG"/>
        </w:rPr>
      </w:pPr>
      <w:r w:rsidRPr="00F60577">
        <w:rPr>
          <w:rFonts w:ascii="Times New Roman" w:hAnsi="Times New Roman"/>
          <w:sz w:val="28"/>
          <w:szCs w:val="28"/>
        </w:rPr>
        <w:t xml:space="preserve">(8) </w:t>
      </w:r>
      <w:r w:rsidRPr="00F60577">
        <w:rPr>
          <w:rFonts w:ascii="Times New Roman" w:hAnsi="Times New Roman"/>
          <w:sz w:val="28"/>
          <w:szCs w:val="28"/>
          <w:lang w:val="bg-BG"/>
        </w:rPr>
        <w:t>Народното читалище може да кандидатства за държавна и/или общинска субсидия след изтичането на едногодишен срок от вписването в регистъра по чл. 10.</w:t>
      </w:r>
    </w:p>
    <w:p w:rsidR="00BE2142" w:rsidRPr="00F60577" w:rsidRDefault="00BE2142" w:rsidP="00336060">
      <w:pPr>
        <w:jc w:val="both"/>
        <w:rPr>
          <w:rFonts w:ascii="Times New Roman" w:hAnsi="Times New Roman"/>
          <w:sz w:val="28"/>
          <w:szCs w:val="28"/>
        </w:rPr>
      </w:pPr>
      <w:r w:rsidRPr="00F60577">
        <w:rPr>
          <w:rFonts w:ascii="Times New Roman" w:hAnsi="Times New Roman"/>
          <w:sz w:val="28"/>
          <w:szCs w:val="28"/>
          <w:lang w:val="bg-BG"/>
        </w:rPr>
        <w:t>Чл.10</w:t>
      </w:r>
      <w:r w:rsidR="00597BF0" w:rsidRPr="00F60577">
        <w:rPr>
          <w:rFonts w:ascii="Times New Roman" w:hAnsi="Times New Roman"/>
          <w:sz w:val="28"/>
          <w:szCs w:val="28"/>
          <w:lang w:val="bg-BG"/>
        </w:rPr>
        <w:t>.</w:t>
      </w:r>
      <w:r w:rsidRPr="00F60577">
        <w:rPr>
          <w:rFonts w:ascii="Times New Roman" w:hAnsi="Times New Roman"/>
          <w:sz w:val="28"/>
          <w:szCs w:val="28"/>
        </w:rPr>
        <w:t>(</w:t>
      </w:r>
      <w:r w:rsidR="00597BF0" w:rsidRPr="00F60577">
        <w:rPr>
          <w:rFonts w:ascii="Times New Roman" w:hAnsi="Times New Roman"/>
          <w:sz w:val="28"/>
          <w:szCs w:val="28"/>
          <w:lang w:val="bg-BG"/>
        </w:rPr>
        <w:t>1</w:t>
      </w:r>
      <w:r w:rsidRPr="00F60577">
        <w:rPr>
          <w:rFonts w:ascii="Times New Roman" w:hAnsi="Times New Roman"/>
          <w:sz w:val="28"/>
          <w:szCs w:val="28"/>
        </w:rPr>
        <w:t>)</w:t>
      </w:r>
      <w:r w:rsidR="00597BF0" w:rsidRPr="00F60577">
        <w:rPr>
          <w:rFonts w:ascii="Times New Roman" w:hAnsi="Times New Roman"/>
          <w:sz w:val="28"/>
          <w:szCs w:val="28"/>
          <w:lang w:val="bg-BG"/>
        </w:rPr>
        <w:t xml:space="preserve"> Към министъра на културата се води публичен регистър на народните читалища.</w:t>
      </w:r>
    </w:p>
    <w:p w:rsidR="00597BF0" w:rsidRPr="00F60577" w:rsidRDefault="00597BF0" w:rsidP="00B96BEA">
      <w:pPr>
        <w:pStyle w:val="a4"/>
        <w:jc w:val="both"/>
        <w:rPr>
          <w:rFonts w:ascii="Times New Roman" w:hAnsi="Times New Roman"/>
          <w:sz w:val="28"/>
          <w:szCs w:val="28"/>
        </w:rPr>
      </w:pPr>
      <w:r w:rsidRPr="00F60577">
        <w:rPr>
          <w:rFonts w:ascii="Times New Roman" w:hAnsi="Times New Roman"/>
          <w:sz w:val="28"/>
          <w:szCs w:val="28"/>
          <w:lang w:val="bg-BG"/>
        </w:rPr>
        <w:t>В регистъра по ал. 1 се вписват:</w:t>
      </w:r>
    </w:p>
    <w:p w:rsidR="00597BF0" w:rsidRPr="00F60577" w:rsidRDefault="00597BF0" w:rsidP="00597BF0">
      <w:pPr>
        <w:pStyle w:val="a4"/>
        <w:numPr>
          <w:ilvl w:val="0"/>
          <w:numId w:val="3"/>
        </w:numPr>
        <w:jc w:val="both"/>
        <w:rPr>
          <w:rFonts w:ascii="Times New Roman" w:hAnsi="Times New Roman"/>
          <w:sz w:val="28"/>
          <w:szCs w:val="28"/>
          <w:lang w:val="bg-BG"/>
        </w:rPr>
      </w:pPr>
      <w:r w:rsidRPr="00F60577">
        <w:rPr>
          <w:rFonts w:ascii="Times New Roman" w:hAnsi="Times New Roman"/>
          <w:sz w:val="28"/>
          <w:szCs w:val="28"/>
          <w:lang w:val="bg-BG"/>
        </w:rPr>
        <w:t>Наименованието на читалището;</w:t>
      </w:r>
    </w:p>
    <w:p w:rsidR="00597BF0" w:rsidRPr="00F60577" w:rsidRDefault="00597BF0" w:rsidP="00597BF0">
      <w:pPr>
        <w:pStyle w:val="a4"/>
        <w:numPr>
          <w:ilvl w:val="0"/>
          <w:numId w:val="3"/>
        </w:numPr>
        <w:jc w:val="both"/>
        <w:rPr>
          <w:rFonts w:ascii="Times New Roman" w:hAnsi="Times New Roman"/>
          <w:sz w:val="28"/>
          <w:szCs w:val="28"/>
          <w:lang w:val="bg-BG"/>
        </w:rPr>
      </w:pPr>
      <w:r w:rsidRPr="00F60577">
        <w:rPr>
          <w:rFonts w:ascii="Times New Roman" w:hAnsi="Times New Roman"/>
          <w:sz w:val="28"/>
          <w:szCs w:val="28"/>
          <w:lang w:val="bg-BG"/>
        </w:rPr>
        <w:t>Седалището на читалището и източникът на първоначалното финансиране;</w:t>
      </w:r>
    </w:p>
    <w:p w:rsidR="00597BF0" w:rsidRPr="00F60577" w:rsidRDefault="00597BF0" w:rsidP="00597BF0">
      <w:pPr>
        <w:pStyle w:val="a4"/>
        <w:numPr>
          <w:ilvl w:val="0"/>
          <w:numId w:val="3"/>
        </w:numPr>
        <w:jc w:val="both"/>
        <w:rPr>
          <w:rFonts w:ascii="Times New Roman" w:hAnsi="Times New Roman"/>
          <w:sz w:val="28"/>
          <w:szCs w:val="28"/>
          <w:lang w:val="bg-BG"/>
        </w:rPr>
      </w:pPr>
      <w:r w:rsidRPr="00F60577">
        <w:rPr>
          <w:rFonts w:ascii="Times New Roman" w:hAnsi="Times New Roman"/>
          <w:sz w:val="28"/>
          <w:szCs w:val="28"/>
          <w:lang w:val="bg-BG"/>
        </w:rPr>
        <w:t>Клоновете на читалището;</w:t>
      </w:r>
    </w:p>
    <w:p w:rsidR="00597BF0" w:rsidRPr="00F60577" w:rsidRDefault="00597BF0" w:rsidP="00597BF0">
      <w:pPr>
        <w:pStyle w:val="a4"/>
        <w:numPr>
          <w:ilvl w:val="0"/>
          <w:numId w:val="3"/>
        </w:numPr>
        <w:jc w:val="both"/>
        <w:rPr>
          <w:rFonts w:ascii="Times New Roman" w:hAnsi="Times New Roman"/>
          <w:sz w:val="28"/>
          <w:szCs w:val="28"/>
          <w:lang w:val="bg-BG"/>
        </w:rPr>
      </w:pPr>
      <w:r w:rsidRPr="00F60577">
        <w:rPr>
          <w:rFonts w:ascii="Times New Roman" w:hAnsi="Times New Roman"/>
          <w:sz w:val="28"/>
          <w:szCs w:val="28"/>
          <w:lang w:val="bg-BG"/>
        </w:rPr>
        <w:t>Името на лицето, което представлява читалището;</w:t>
      </w:r>
    </w:p>
    <w:p w:rsidR="00F60577" w:rsidRDefault="00F60577" w:rsidP="00B96BEA">
      <w:pPr>
        <w:pStyle w:val="a4"/>
        <w:ind w:left="4320"/>
        <w:jc w:val="both"/>
        <w:rPr>
          <w:rFonts w:ascii="Times New Roman" w:hAnsi="Times New Roman"/>
          <w:sz w:val="28"/>
          <w:szCs w:val="28"/>
        </w:rPr>
      </w:pPr>
    </w:p>
    <w:p w:rsidR="00F60577" w:rsidRDefault="00F60577" w:rsidP="00B96BEA">
      <w:pPr>
        <w:pStyle w:val="a4"/>
        <w:ind w:left="4320"/>
        <w:jc w:val="both"/>
        <w:rPr>
          <w:rFonts w:ascii="Times New Roman" w:hAnsi="Times New Roman"/>
          <w:sz w:val="28"/>
          <w:szCs w:val="28"/>
        </w:rPr>
      </w:pPr>
    </w:p>
    <w:p w:rsidR="00B96BEA" w:rsidRPr="00F60577" w:rsidRDefault="00F60577" w:rsidP="00B96BEA">
      <w:pPr>
        <w:pStyle w:val="a4"/>
        <w:ind w:left="4320"/>
        <w:jc w:val="both"/>
        <w:rPr>
          <w:rFonts w:ascii="Times New Roman" w:hAnsi="Times New Roman"/>
          <w:sz w:val="28"/>
          <w:szCs w:val="28"/>
          <w:lang w:val="bg-BG"/>
        </w:rPr>
      </w:pPr>
      <w:r>
        <w:rPr>
          <w:rFonts w:ascii="Times New Roman" w:hAnsi="Times New Roman"/>
          <w:sz w:val="28"/>
          <w:szCs w:val="28"/>
          <w:lang w:val="bg-BG"/>
        </w:rPr>
        <w:lastRenderedPageBreak/>
        <w:t>.</w:t>
      </w:r>
      <w:r>
        <w:rPr>
          <w:rFonts w:ascii="Times New Roman" w:hAnsi="Times New Roman"/>
          <w:sz w:val="28"/>
          <w:szCs w:val="28"/>
        </w:rPr>
        <w:t>4</w:t>
      </w:r>
      <w:r w:rsidR="00B96BEA" w:rsidRPr="00F60577">
        <w:rPr>
          <w:rFonts w:ascii="Times New Roman" w:hAnsi="Times New Roman"/>
          <w:sz w:val="28"/>
          <w:szCs w:val="28"/>
          <w:lang w:val="bg-BG"/>
        </w:rPr>
        <w:t>.</w:t>
      </w:r>
    </w:p>
    <w:p w:rsidR="00B96BEA" w:rsidRPr="00F60577" w:rsidRDefault="00B96BEA" w:rsidP="00B96BEA">
      <w:pPr>
        <w:pStyle w:val="a4"/>
        <w:jc w:val="both"/>
        <w:rPr>
          <w:rFonts w:ascii="Times New Roman" w:hAnsi="Times New Roman"/>
          <w:sz w:val="28"/>
          <w:szCs w:val="28"/>
          <w:lang w:val="bg-BG"/>
        </w:rPr>
      </w:pPr>
    </w:p>
    <w:p w:rsidR="00597BF0" w:rsidRPr="00F60577" w:rsidRDefault="00597BF0" w:rsidP="00597BF0">
      <w:pPr>
        <w:pStyle w:val="a4"/>
        <w:numPr>
          <w:ilvl w:val="0"/>
          <w:numId w:val="3"/>
        </w:numPr>
        <w:jc w:val="both"/>
        <w:rPr>
          <w:rFonts w:ascii="Times New Roman" w:hAnsi="Times New Roman"/>
          <w:sz w:val="28"/>
          <w:szCs w:val="28"/>
          <w:lang w:val="bg-BG"/>
        </w:rPr>
      </w:pPr>
      <w:r w:rsidRPr="00F60577">
        <w:rPr>
          <w:rFonts w:ascii="Times New Roman" w:hAnsi="Times New Roman"/>
          <w:sz w:val="28"/>
          <w:szCs w:val="28"/>
          <w:lang w:val="bg-BG"/>
        </w:rPr>
        <w:t>ЕИК по БУЛСТАТ:</w:t>
      </w:r>
    </w:p>
    <w:p w:rsidR="00597BF0" w:rsidRPr="00F60577" w:rsidRDefault="00597BF0" w:rsidP="00597BF0">
      <w:pPr>
        <w:pStyle w:val="a4"/>
        <w:numPr>
          <w:ilvl w:val="0"/>
          <w:numId w:val="3"/>
        </w:numPr>
        <w:jc w:val="both"/>
        <w:rPr>
          <w:rFonts w:ascii="Times New Roman" w:hAnsi="Times New Roman"/>
          <w:sz w:val="28"/>
          <w:szCs w:val="28"/>
          <w:lang w:val="bg-BG"/>
        </w:rPr>
      </w:pPr>
      <w:r w:rsidRPr="00F60577">
        <w:rPr>
          <w:rFonts w:ascii="Times New Roman" w:hAnsi="Times New Roman"/>
          <w:sz w:val="28"/>
          <w:szCs w:val="28"/>
          <w:lang w:val="bg-BG"/>
        </w:rPr>
        <w:t>Настъпилите промени по т. 1 и т. 5.</w:t>
      </w:r>
    </w:p>
    <w:p w:rsidR="00597BF0" w:rsidRPr="00F60577" w:rsidRDefault="00597BF0" w:rsidP="00597BF0">
      <w:pPr>
        <w:pStyle w:val="a4"/>
        <w:numPr>
          <w:ilvl w:val="0"/>
          <w:numId w:val="2"/>
        </w:numPr>
        <w:jc w:val="both"/>
        <w:rPr>
          <w:rFonts w:ascii="Times New Roman" w:hAnsi="Times New Roman"/>
          <w:sz w:val="28"/>
          <w:szCs w:val="28"/>
        </w:rPr>
      </w:pPr>
      <w:r w:rsidRPr="00F60577">
        <w:rPr>
          <w:rFonts w:ascii="Times New Roman" w:hAnsi="Times New Roman"/>
          <w:sz w:val="28"/>
          <w:szCs w:val="28"/>
          <w:lang w:val="bg-BG"/>
        </w:rPr>
        <w:t>Всяко читалищно настоятелство в 7 дневен срок от вписването на читалището в съдебния регистър подава заявление за вписване в регистъра по ал.1. Към заявлението се прилагат данните по ал. 2, уставът на читалището и списък с членовете на читалището.</w:t>
      </w:r>
    </w:p>
    <w:p w:rsidR="00597BF0" w:rsidRPr="00F60577" w:rsidRDefault="00597BF0" w:rsidP="00597BF0">
      <w:pPr>
        <w:pStyle w:val="a4"/>
        <w:numPr>
          <w:ilvl w:val="0"/>
          <w:numId w:val="2"/>
        </w:numPr>
        <w:jc w:val="both"/>
        <w:rPr>
          <w:rFonts w:ascii="Times New Roman" w:hAnsi="Times New Roman"/>
          <w:sz w:val="28"/>
          <w:szCs w:val="28"/>
        </w:rPr>
      </w:pPr>
      <w:r w:rsidRPr="00F60577">
        <w:rPr>
          <w:rFonts w:ascii="Times New Roman" w:hAnsi="Times New Roman"/>
          <w:sz w:val="28"/>
          <w:szCs w:val="28"/>
          <w:lang w:val="bg-BG"/>
        </w:rPr>
        <w:t xml:space="preserve">Министърът на културата или  </w:t>
      </w:r>
      <w:proofErr w:type="spellStart"/>
      <w:r w:rsidRPr="00F60577">
        <w:rPr>
          <w:rFonts w:ascii="Times New Roman" w:hAnsi="Times New Roman"/>
          <w:sz w:val="28"/>
          <w:szCs w:val="28"/>
          <w:lang w:val="bg-BG"/>
        </w:rPr>
        <w:t>оп</w:t>
      </w:r>
      <w:r w:rsidR="00B51936" w:rsidRPr="00F60577">
        <w:rPr>
          <w:rFonts w:ascii="Times New Roman" w:hAnsi="Times New Roman"/>
          <w:sz w:val="28"/>
          <w:szCs w:val="28"/>
          <w:lang w:val="bg-BG"/>
        </w:rPr>
        <w:t>раво</w:t>
      </w:r>
      <w:r w:rsidRPr="00F60577">
        <w:rPr>
          <w:rFonts w:ascii="Times New Roman" w:hAnsi="Times New Roman"/>
          <w:sz w:val="28"/>
          <w:szCs w:val="28"/>
          <w:lang w:val="bg-BG"/>
        </w:rPr>
        <w:t>мощено</w:t>
      </w:r>
      <w:proofErr w:type="spellEnd"/>
      <w:r w:rsidRPr="00F60577">
        <w:rPr>
          <w:rFonts w:ascii="Times New Roman" w:hAnsi="Times New Roman"/>
          <w:sz w:val="28"/>
          <w:szCs w:val="28"/>
          <w:lang w:val="bg-BG"/>
        </w:rPr>
        <w:t xml:space="preserve"> от него длъжностно лице</w:t>
      </w:r>
    </w:p>
    <w:p w:rsidR="00597BF0" w:rsidRPr="00F60577" w:rsidRDefault="00597BF0" w:rsidP="00597BF0">
      <w:pPr>
        <w:ind w:left="360"/>
        <w:jc w:val="both"/>
        <w:rPr>
          <w:rFonts w:ascii="Times New Roman" w:hAnsi="Times New Roman"/>
          <w:sz w:val="28"/>
          <w:szCs w:val="28"/>
        </w:rPr>
      </w:pPr>
      <w:r w:rsidRPr="00F60577">
        <w:rPr>
          <w:rFonts w:ascii="Times New Roman" w:hAnsi="Times New Roman"/>
          <w:sz w:val="28"/>
          <w:szCs w:val="28"/>
          <w:lang w:val="bg-BG"/>
        </w:rPr>
        <w:t>издава удостоверение за вписване в регистъра по ал.1 и уведомява служебно за това кмета на общината, където се намира седалището на читалището.</w:t>
      </w:r>
    </w:p>
    <w:p w:rsidR="002D4B7D" w:rsidRPr="00F60577" w:rsidRDefault="002D4B7D" w:rsidP="002D4B7D">
      <w:pPr>
        <w:pStyle w:val="a4"/>
        <w:numPr>
          <w:ilvl w:val="0"/>
          <w:numId w:val="2"/>
        </w:numPr>
        <w:jc w:val="both"/>
        <w:rPr>
          <w:rFonts w:ascii="Times New Roman" w:hAnsi="Times New Roman"/>
          <w:sz w:val="28"/>
          <w:szCs w:val="28"/>
          <w:lang w:val="bg-BG"/>
        </w:rPr>
      </w:pPr>
      <w:r w:rsidRPr="00F60577">
        <w:rPr>
          <w:rFonts w:ascii="Times New Roman" w:hAnsi="Times New Roman"/>
          <w:sz w:val="28"/>
          <w:szCs w:val="28"/>
          <w:lang w:val="bg-BG"/>
        </w:rPr>
        <w:t>На читалището, което не е вписано в регистъра по ал. 1 не се предоставят субсидии от държавния и общинския бюджет, както и държавно и общинско имущество за ползване.</w:t>
      </w:r>
    </w:p>
    <w:p w:rsidR="002D4B7D" w:rsidRPr="00F60577" w:rsidRDefault="002D4B7D" w:rsidP="002D4B7D">
      <w:pPr>
        <w:ind w:left="360"/>
        <w:jc w:val="both"/>
        <w:rPr>
          <w:rFonts w:ascii="Times New Roman" w:hAnsi="Times New Roman"/>
          <w:sz w:val="28"/>
          <w:szCs w:val="28"/>
          <w:lang w:val="bg-BG"/>
        </w:rPr>
      </w:pPr>
      <w:r w:rsidRPr="00F60577">
        <w:rPr>
          <w:rFonts w:ascii="Times New Roman" w:hAnsi="Times New Roman"/>
          <w:sz w:val="28"/>
          <w:szCs w:val="28"/>
        </w:rPr>
        <w:t>|V</w:t>
      </w:r>
      <w:r w:rsidRPr="00F60577">
        <w:rPr>
          <w:rFonts w:ascii="Times New Roman" w:hAnsi="Times New Roman"/>
          <w:sz w:val="28"/>
          <w:szCs w:val="28"/>
          <w:lang w:val="bg-BG"/>
        </w:rPr>
        <w:t>. УПРАВЛЕНИЕ</w:t>
      </w:r>
    </w:p>
    <w:p w:rsidR="002D4B7D" w:rsidRPr="00F60577" w:rsidRDefault="002D4B7D" w:rsidP="002D4B7D">
      <w:pPr>
        <w:ind w:left="360"/>
        <w:jc w:val="both"/>
        <w:rPr>
          <w:rFonts w:ascii="Times New Roman" w:hAnsi="Times New Roman"/>
          <w:sz w:val="28"/>
          <w:szCs w:val="28"/>
          <w:lang w:val="bg-BG"/>
        </w:rPr>
      </w:pPr>
      <w:r w:rsidRPr="00F60577">
        <w:rPr>
          <w:rFonts w:ascii="Times New Roman" w:hAnsi="Times New Roman"/>
          <w:sz w:val="28"/>
          <w:szCs w:val="28"/>
          <w:lang w:val="bg-BG"/>
        </w:rPr>
        <w:t>Чл.11. т. 1. Членовете на читалището са индивидуални, колективни и почетни.</w:t>
      </w:r>
    </w:p>
    <w:p w:rsidR="002D4B7D" w:rsidRPr="00F60577" w:rsidRDefault="002D4B7D" w:rsidP="002D4B7D">
      <w:pPr>
        <w:ind w:left="360"/>
        <w:jc w:val="both"/>
        <w:rPr>
          <w:rFonts w:ascii="Times New Roman" w:hAnsi="Times New Roman"/>
          <w:sz w:val="28"/>
          <w:szCs w:val="28"/>
          <w:lang w:val="bg-BG"/>
        </w:rPr>
      </w:pPr>
      <w:r w:rsidRPr="00F60577">
        <w:rPr>
          <w:rFonts w:ascii="Times New Roman" w:hAnsi="Times New Roman"/>
          <w:sz w:val="28"/>
          <w:szCs w:val="28"/>
          <w:lang w:val="bg-BG"/>
        </w:rPr>
        <w:tab/>
        <w:t xml:space="preserve">        Т.2. Индивидуалните членове могат да бъдат само български граждани. Те биват действащи и спомагателни.</w:t>
      </w:r>
    </w:p>
    <w:p w:rsidR="002D4B7D" w:rsidRPr="00F60577" w:rsidRDefault="002D4B7D" w:rsidP="002D4B7D">
      <w:pPr>
        <w:ind w:left="360"/>
        <w:jc w:val="both"/>
        <w:rPr>
          <w:rFonts w:ascii="Times New Roman" w:hAnsi="Times New Roman"/>
          <w:sz w:val="28"/>
          <w:szCs w:val="28"/>
          <w:lang w:val="bg-BG"/>
        </w:rPr>
      </w:pPr>
      <w:r w:rsidRPr="00F60577">
        <w:rPr>
          <w:rFonts w:ascii="Times New Roman" w:hAnsi="Times New Roman"/>
          <w:sz w:val="28"/>
          <w:szCs w:val="28"/>
          <w:lang w:val="bg-BG"/>
        </w:rPr>
        <w:t>- действащите членове са дееспособни лица над 18 години, плащат редовно членски внос в размер най-малко 1 лев годишно, имат право на глас за да бъдат избирани в ръководни органи, задължават се да участват във формите организирани от читалището.</w:t>
      </w:r>
    </w:p>
    <w:p w:rsidR="002D4B7D" w:rsidRPr="00F60577" w:rsidRDefault="002D4B7D" w:rsidP="002D4B7D">
      <w:pPr>
        <w:ind w:left="360"/>
        <w:jc w:val="both"/>
        <w:rPr>
          <w:rFonts w:ascii="Times New Roman" w:hAnsi="Times New Roman"/>
          <w:sz w:val="28"/>
          <w:szCs w:val="28"/>
          <w:lang w:val="bg-BG"/>
        </w:rPr>
      </w:pPr>
      <w:r w:rsidRPr="00F60577">
        <w:rPr>
          <w:rFonts w:ascii="Times New Roman" w:hAnsi="Times New Roman"/>
          <w:sz w:val="28"/>
          <w:szCs w:val="28"/>
          <w:lang w:val="bg-BG"/>
        </w:rPr>
        <w:t>- за пенсионери</w:t>
      </w:r>
    </w:p>
    <w:p w:rsidR="002D4B7D" w:rsidRPr="00F60577" w:rsidRDefault="002D4B7D" w:rsidP="002D4B7D">
      <w:pPr>
        <w:ind w:left="360"/>
        <w:jc w:val="both"/>
        <w:rPr>
          <w:rFonts w:ascii="Times New Roman" w:hAnsi="Times New Roman"/>
          <w:sz w:val="28"/>
          <w:szCs w:val="28"/>
          <w:lang w:val="bg-BG"/>
        </w:rPr>
      </w:pPr>
      <w:r w:rsidRPr="00F60577">
        <w:rPr>
          <w:rFonts w:ascii="Times New Roman" w:hAnsi="Times New Roman"/>
          <w:sz w:val="28"/>
          <w:szCs w:val="28"/>
          <w:lang w:val="bg-BG"/>
        </w:rPr>
        <w:t>- спомагателни членове са лица до 18 години, плащат редовно членски внос в размер най-малко 1 лев годишно, имат съвещателен глас, нямат право да избират и да бъдат избирани.</w:t>
      </w:r>
    </w:p>
    <w:p w:rsidR="00B96BEA" w:rsidRPr="00F60577" w:rsidRDefault="00B96BEA" w:rsidP="002D4B7D">
      <w:pPr>
        <w:ind w:left="360"/>
        <w:jc w:val="both"/>
        <w:rPr>
          <w:rFonts w:ascii="Times New Roman" w:hAnsi="Times New Roman"/>
          <w:sz w:val="28"/>
          <w:szCs w:val="28"/>
          <w:lang w:val="bg-BG"/>
        </w:rPr>
      </w:pPr>
    </w:p>
    <w:p w:rsidR="00B96BEA" w:rsidRPr="00F60577" w:rsidRDefault="00B96BEA" w:rsidP="002D4B7D">
      <w:pPr>
        <w:ind w:left="360"/>
        <w:jc w:val="both"/>
        <w:rPr>
          <w:rFonts w:ascii="Times New Roman" w:hAnsi="Times New Roman"/>
          <w:sz w:val="28"/>
          <w:szCs w:val="28"/>
          <w:lang w:val="bg-BG"/>
        </w:rPr>
      </w:pPr>
    </w:p>
    <w:p w:rsidR="00B96BEA" w:rsidRPr="00F60577" w:rsidRDefault="00B96BEA" w:rsidP="002D4B7D">
      <w:pPr>
        <w:ind w:left="360"/>
        <w:jc w:val="both"/>
        <w:rPr>
          <w:rFonts w:ascii="Times New Roman" w:hAnsi="Times New Roman"/>
          <w:sz w:val="28"/>
          <w:szCs w:val="28"/>
          <w:lang w:val="bg-BG"/>
        </w:rPr>
      </w:pPr>
    </w:p>
    <w:p w:rsidR="00B96BEA" w:rsidRPr="00F60577" w:rsidRDefault="00F60577" w:rsidP="002D4B7D">
      <w:pPr>
        <w:ind w:left="360"/>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rPr>
        <w:t xml:space="preserve">    </w:t>
      </w:r>
      <w:r>
        <w:rPr>
          <w:rFonts w:ascii="Times New Roman" w:hAnsi="Times New Roman"/>
          <w:sz w:val="28"/>
          <w:szCs w:val="28"/>
          <w:lang w:val="bg-BG"/>
        </w:rPr>
        <w:t>.</w:t>
      </w:r>
      <w:r>
        <w:rPr>
          <w:rFonts w:ascii="Times New Roman" w:hAnsi="Times New Roman"/>
          <w:sz w:val="28"/>
          <w:szCs w:val="28"/>
        </w:rPr>
        <w:t>5</w:t>
      </w:r>
      <w:r w:rsidR="00B96BEA" w:rsidRPr="00F60577">
        <w:rPr>
          <w:rFonts w:ascii="Times New Roman" w:hAnsi="Times New Roman"/>
          <w:sz w:val="28"/>
          <w:szCs w:val="28"/>
          <w:lang w:val="bg-BG"/>
        </w:rPr>
        <w:t>.</w:t>
      </w:r>
    </w:p>
    <w:p w:rsidR="002D4B7D" w:rsidRPr="00F60577" w:rsidRDefault="002D4B7D" w:rsidP="002D4B7D">
      <w:pPr>
        <w:ind w:left="360"/>
        <w:jc w:val="both"/>
        <w:rPr>
          <w:rFonts w:ascii="Times New Roman" w:hAnsi="Times New Roman"/>
          <w:sz w:val="28"/>
          <w:szCs w:val="28"/>
          <w:lang w:val="bg-BG"/>
        </w:rPr>
      </w:pPr>
      <w:r w:rsidRPr="00F60577">
        <w:rPr>
          <w:rFonts w:ascii="Times New Roman" w:hAnsi="Times New Roman"/>
          <w:sz w:val="28"/>
          <w:szCs w:val="28"/>
          <w:lang w:val="bg-BG"/>
        </w:rPr>
        <w:t>Т. 3. Колективните членове подпомагат дейността на читалището</w:t>
      </w:r>
      <w:r w:rsidR="0005642A" w:rsidRPr="00F60577">
        <w:rPr>
          <w:rFonts w:ascii="Times New Roman" w:hAnsi="Times New Roman"/>
          <w:sz w:val="28"/>
          <w:szCs w:val="28"/>
          <w:lang w:val="bg-BG"/>
        </w:rPr>
        <w:t>, участват в поддържането и обогатяването на материалната база, имат право на един глас. Те плащат членски внос в размер най-малко 30 лв.</w:t>
      </w:r>
    </w:p>
    <w:p w:rsidR="0005642A" w:rsidRPr="00F60577" w:rsidRDefault="0005642A" w:rsidP="002D4B7D">
      <w:pPr>
        <w:ind w:left="360"/>
        <w:jc w:val="both"/>
        <w:rPr>
          <w:rFonts w:ascii="Times New Roman" w:hAnsi="Times New Roman"/>
          <w:sz w:val="28"/>
          <w:szCs w:val="28"/>
          <w:lang w:val="bg-BG"/>
        </w:rPr>
      </w:pPr>
      <w:r w:rsidRPr="00F60577">
        <w:rPr>
          <w:rFonts w:ascii="Times New Roman" w:hAnsi="Times New Roman"/>
          <w:sz w:val="28"/>
          <w:szCs w:val="28"/>
          <w:lang w:val="bg-BG"/>
        </w:rPr>
        <w:t>а/ стопански организации</w:t>
      </w:r>
    </w:p>
    <w:p w:rsidR="0005642A" w:rsidRPr="00F60577" w:rsidRDefault="0005642A" w:rsidP="002D4B7D">
      <w:pPr>
        <w:ind w:left="360"/>
        <w:jc w:val="both"/>
        <w:rPr>
          <w:rFonts w:ascii="Times New Roman" w:hAnsi="Times New Roman"/>
          <w:sz w:val="28"/>
          <w:szCs w:val="28"/>
          <w:lang w:val="bg-BG"/>
        </w:rPr>
      </w:pPr>
      <w:r w:rsidRPr="00F60577">
        <w:rPr>
          <w:rFonts w:ascii="Times New Roman" w:hAnsi="Times New Roman"/>
          <w:sz w:val="28"/>
          <w:szCs w:val="28"/>
          <w:lang w:val="bg-BG"/>
        </w:rPr>
        <w:t>б/ фирми и търговски сдружения</w:t>
      </w:r>
    </w:p>
    <w:p w:rsidR="0005642A" w:rsidRPr="00F60577" w:rsidRDefault="0005642A" w:rsidP="002D4B7D">
      <w:pPr>
        <w:ind w:left="360"/>
        <w:jc w:val="both"/>
        <w:rPr>
          <w:rFonts w:ascii="Times New Roman" w:hAnsi="Times New Roman"/>
          <w:sz w:val="28"/>
          <w:szCs w:val="28"/>
          <w:lang w:val="bg-BG"/>
        </w:rPr>
      </w:pPr>
      <w:r w:rsidRPr="00F60577">
        <w:rPr>
          <w:rFonts w:ascii="Times New Roman" w:hAnsi="Times New Roman"/>
          <w:sz w:val="28"/>
          <w:szCs w:val="28"/>
          <w:lang w:val="bg-BG"/>
        </w:rPr>
        <w:t>в/ кооперации и сдружения</w:t>
      </w:r>
    </w:p>
    <w:p w:rsidR="0005642A" w:rsidRPr="00F60577" w:rsidRDefault="0005642A" w:rsidP="002D4B7D">
      <w:pPr>
        <w:ind w:left="360"/>
        <w:jc w:val="both"/>
        <w:rPr>
          <w:rFonts w:ascii="Times New Roman" w:hAnsi="Times New Roman"/>
          <w:sz w:val="28"/>
          <w:szCs w:val="28"/>
          <w:lang w:val="bg-BG"/>
        </w:rPr>
      </w:pPr>
      <w:r w:rsidRPr="00F60577">
        <w:rPr>
          <w:rFonts w:ascii="Times New Roman" w:hAnsi="Times New Roman"/>
          <w:sz w:val="28"/>
          <w:szCs w:val="28"/>
          <w:lang w:val="bg-BG"/>
        </w:rPr>
        <w:t>т.4. Почетните членове могат да бъдат граждани с особени заслуги към читалището.</w:t>
      </w:r>
    </w:p>
    <w:p w:rsidR="0005642A" w:rsidRPr="00F60577" w:rsidRDefault="0005642A" w:rsidP="002D4B7D">
      <w:pPr>
        <w:ind w:left="360"/>
        <w:jc w:val="both"/>
        <w:rPr>
          <w:rFonts w:ascii="Times New Roman" w:hAnsi="Times New Roman"/>
          <w:sz w:val="28"/>
          <w:szCs w:val="28"/>
          <w:lang w:val="bg-BG"/>
        </w:rPr>
      </w:pPr>
      <w:r w:rsidRPr="00F60577">
        <w:rPr>
          <w:rFonts w:ascii="Times New Roman" w:hAnsi="Times New Roman"/>
          <w:sz w:val="28"/>
          <w:szCs w:val="28"/>
          <w:lang w:val="bg-BG"/>
        </w:rPr>
        <w:t>Чл.12. Органи на управление на читалището са: ОБЩОТО СЪБРАНИЕ</w:t>
      </w:r>
      <w:r w:rsidR="0022760E" w:rsidRPr="00F60577">
        <w:rPr>
          <w:rFonts w:ascii="Times New Roman" w:hAnsi="Times New Roman"/>
          <w:sz w:val="28"/>
          <w:szCs w:val="28"/>
          <w:lang w:val="bg-BG"/>
        </w:rPr>
        <w:t>,</w:t>
      </w:r>
      <w:r w:rsidRPr="00F60577">
        <w:rPr>
          <w:rFonts w:ascii="Times New Roman" w:hAnsi="Times New Roman"/>
          <w:sz w:val="28"/>
          <w:szCs w:val="28"/>
          <w:lang w:val="bg-BG"/>
        </w:rPr>
        <w:t xml:space="preserve"> НАСТОЯТЕЛСТВОТО И ПРОВЕРИТЕЛНАТА КОМИСИЯ.</w:t>
      </w:r>
    </w:p>
    <w:p w:rsidR="0005642A" w:rsidRPr="00F60577" w:rsidRDefault="0005642A" w:rsidP="002D4B7D">
      <w:pPr>
        <w:ind w:left="360"/>
        <w:jc w:val="both"/>
        <w:rPr>
          <w:rFonts w:ascii="Times New Roman" w:hAnsi="Times New Roman"/>
          <w:sz w:val="28"/>
          <w:szCs w:val="28"/>
          <w:lang w:val="bg-BG"/>
        </w:rPr>
      </w:pPr>
      <w:r w:rsidRPr="00F60577">
        <w:rPr>
          <w:rFonts w:ascii="Times New Roman" w:hAnsi="Times New Roman"/>
          <w:sz w:val="28"/>
          <w:szCs w:val="28"/>
          <w:lang w:val="bg-BG"/>
        </w:rPr>
        <w:t>Чл.13. т.1. Върховен орган на читалището е Общото събрание.</w:t>
      </w:r>
    </w:p>
    <w:p w:rsidR="0005642A" w:rsidRPr="00F60577" w:rsidRDefault="0005642A" w:rsidP="002D4B7D">
      <w:pPr>
        <w:ind w:left="360"/>
        <w:jc w:val="both"/>
        <w:rPr>
          <w:rFonts w:ascii="Times New Roman" w:hAnsi="Times New Roman"/>
          <w:sz w:val="28"/>
          <w:szCs w:val="28"/>
          <w:lang w:val="bg-BG"/>
        </w:rPr>
      </w:pPr>
      <w:r w:rsidRPr="00F60577">
        <w:rPr>
          <w:rFonts w:ascii="Times New Roman" w:hAnsi="Times New Roman"/>
          <w:sz w:val="28"/>
          <w:szCs w:val="28"/>
          <w:lang w:val="bg-BG"/>
        </w:rPr>
        <w:t>Т. 2. Общото събрание се състои от членовете на читалището имащи право на глас.</w:t>
      </w:r>
    </w:p>
    <w:p w:rsidR="0039257A" w:rsidRPr="00F60577" w:rsidRDefault="0039257A" w:rsidP="002D4B7D">
      <w:pPr>
        <w:ind w:left="360"/>
        <w:jc w:val="both"/>
        <w:rPr>
          <w:rFonts w:ascii="Times New Roman" w:hAnsi="Times New Roman"/>
          <w:sz w:val="28"/>
          <w:szCs w:val="28"/>
          <w:lang w:val="bg-BG"/>
        </w:rPr>
      </w:pPr>
      <w:r w:rsidRPr="00F60577">
        <w:rPr>
          <w:rFonts w:ascii="Times New Roman" w:hAnsi="Times New Roman"/>
          <w:sz w:val="28"/>
          <w:szCs w:val="28"/>
          <w:lang w:val="bg-BG"/>
        </w:rPr>
        <w:t>Чл.14. Общото събрание:</w:t>
      </w:r>
    </w:p>
    <w:p w:rsidR="0039257A" w:rsidRPr="00F60577" w:rsidRDefault="0039257A"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Изменя и допълня Устава:</w:t>
      </w:r>
    </w:p>
    <w:p w:rsidR="0039257A" w:rsidRPr="00F60577" w:rsidRDefault="0039257A"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Избира и освобождава членовете на Настоятелството, Проверителната комисия и Председателя</w:t>
      </w:r>
      <w:r w:rsidR="0022760E" w:rsidRPr="00F60577">
        <w:rPr>
          <w:rFonts w:ascii="Times New Roman" w:hAnsi="Times New Roman"/>
          <w:sz w:val="28"/>
          <w:szCs w:val="28"/>
          <w:lang w:val="bg-BG"/>
        </w:rPr>
        <w:t>;</w:t>
      </w:r>
    </w:p>
    <w:p w:rsidR="0022760E" w:rsidRPr="00F60577" w:rsidRDefault="0022760E"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Приема вътрешни актове необходими за организация на дейността на читалището;</w:t>
      </w:r>
    </w:p>
    <w:p w:rsidR="0022760E" w:rsidRPr="00F60577" w:rsidRDefault="00F0598A"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Приема и и</w:t>
      </w:r>
      <w:r w:rsidR="0022760E" w:rsidRPr="00F60577">
        <w:rPr>
          <w:rFonts w:ascii="Times New Roman" w:hAnsi="Times New Roman"/>
          <w:sz w:val="28"/>
          <w:szCs w:val="28"/>
          <w:lang w:val="bg-BG"/>
        </w:rPr>
        <w:t>зключва членовете на читалището;</w:t>
      </w:r>
    </w:p>
    <w:p w:rsidR="0022760E" w:rsidRPr="00F60577" w:rsidRDefault="0022760E"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Приема основни насоки на дейността на читалището;</w:t>
      </w:r>
    </w:p>
    <w:p w:rsidR="0022760E" w:rsidRPr="00F60577" w:rsidRDefault="0022760E"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Взема решение за членуване или прекратяване на членството в читалищния съюз</w:t>
      </w:r>
      <w:r w:rsidR="00AA2422" w:rsidRPr="00F60577">
        <w:rPr>
          <w:rFonts w:ascii="Times New Roman" w:hAnsi="Times New Roman"/>
          <w:sz w:val="28"/>
          <w:szCs w:val="28"/>
          <w:lang w:val="bg-BG"/>
        </w:rPr>
        <w:t>;</w:t>
      </w:r>
    </w:p>
    <w:p w:rsidR="00AA2422" w:rsidRPr="00F60577" w:rsidRDefault="00AA2422"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Приема бюджета на читалището и годишния отчет до 30 март на следващата година;</w:t>
      </w:r>
    </w:p>
    <w:p w:rsidR="00B96BEA" w:rsidRDefault="00B96BEA" w:rsidP="00B96BEA">
      <w:pPr>
        <w:jc w:val="both"/>
        <w:rPr>
          <w:rFonts w:ascii="Times New Roman" w:hAnsi="Times New Roman"/>
          <w:sz w:val="28"/>
          <w:szCs w:val="28"/>
        </w:rPr>
      </w:pPr>
    </w:p>
    <w:p w:rsidR="00F60577" w:rsidRPr="00F60577" w:rsidRDefault="00F60577" w:rsidP="00B96BEA">
      <w:pPr>
        <w:jc w:val="both"/>
        <w:rPr>
          <w:rFonts w:ascii="Times New Roman" w:hAnsi="Times New Roman"/>
          <w:sz w:val="28"/>
          <w:szCs w:val="28"/>
        </w:rPr>
      </w:pPr>
    </w:p>
    <w:p w:rsidR="00B96BEA" w:rsidRPr="00F60577" w:rsidRDefault="00F60577" w:rsidP="00B96BEA">
      <w:pPr>
        <w:ind w:left="5040"/>
        <w:jc w:val="both"/>
        <w:rPr>
          <w:rFonts w:ascii="Times New Roman" w:hAnsi="Times New Roman"/>
          <w:sz w:val="28"/>
          <w:szCs w:val="28"/>
          <w:lang w:val="bg-BG"/>
        </w:rPr>
      </w:pPr>
      <w:r>
        <w:rPr>
          <w:rFonts w:ascii="Times New Roman" w:hAnsi="Times New Roman"/>
          <w:sz w:val="28"/>
          <w:szCs w:val="28"/>
          <w:lang w:val="bg-BG"/>
        </w:rPr>
        <w:lastRenderedPageBreak/>
        <w:t xml:space="preserve">. </w:t>
      </w:r>
      <w:proofErr w:type="gramStart"/>
      <w:r>
        <w:rPr>
          <w:rFonts w:ascii="Times New Roman" w:hAnsi="Times New Roman"/>
          <w:sz w:val="28"/>
          <w:szCs w:val="28"/>
        </w:rPr>
        <w:t>6</w:t>
      </w:r>
      <w:r w:rsidR="00B96BEA" w:rsidRPr="00F60577">
        <w:rPr>
          <w:rFonts w:ascii="Times New Roman" w:hAnsi="Times New Roman"/>
          <w:sz w:val="28"/>
          <w:szCs w:val="28"/>
          <w:lang w:val="bg-BG"/>
        </w:rPr>
        <w:t xml:space="preserve"> .</w:t>
      </w:r>
      <w:proofErr w:type="gramEnd"/>
    </w:p>
    <w:p w:rsidR="00AA2422" w:rsidRPr="00F60577" w:rsidRDefault="00AA2422"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Определя размера на членския внос;</w:t>
      </w:r>
    </w:p>
    <w:p w:rsidR="00AA2422" w:rsidRPr="00F60577" w:rsidRDefault="00AA2422"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Отменя решения на органите на читалището;</w:t>
      </w:r>
    </w:p>
    <w:p w:rsidR="00AA2422" w:rsidRPr="00F60577" w:rsidRDefault="00AA2422"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Взема решение за откриване на клонове на читалището след съгласуване с общината;</w:t>
      </w:r>
    </w:p>
    <w:p w:rsidR="00AA2422" w:rsidRPr="00F60577" w:rsidRDefault="00AA2422"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Взема решение за прекратяване на читалището;</w:t>
      </w:r>
    </w:p>
    <w:p w:rsidR="00AA2422" w:rsidRPr="00F60577" w:rsidRDefault="00AA2422"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Взема решение за отнасяне д</w:t>
      </w:r>
      <w:r w:rsidR="00C918E1" w:rsidRPr="00F60577">
        <w:rPr>
          <w:rFonts w:ascii="Times New Roman" w:hAnsi="Times New Roman"/>
          <w:sz w:val="28"/>
          <w:szCs w:val="28"/>
          <w:lang w:val="bg-BG"/>
        </w:rPr>
        <w:t>о съда за незаконосъобразни дей</w:t>
      </w:r>
      <w:r w:rsidRPr="00F60577">
        <w:rPr>
          <w:rFonts w:ascii="Times New Roman" w:hAnsi="Times New Roman"/>
          <w:sz w:val="28"/>
          <w:szCs w:val="28"/>
          <w:lang w:val="bg-BG"/>
        </w:rPr>
        <w:t>ствия на ръководството или отделните читалищни членове;</w:t>
      </w:r>
    </w:p>
    <w:p w:rsidR="00AA2422" w:rsidRPr="00F60577" w:rsidRDefault="00AA2422" w:rsidP="0039257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Решенията на общото събрание за задължителни за другите органи на читалището.</w:t>
      </w:r>
    </w:p>
    <w:p w:rsidR="00AA2422" w:rsidRPr="00F60577" w:rsidRDefault="00AA2422" w:rsidP="00AA2422">
      <w:pPr>
        <w:ind w:left="360"/>
        <w:jc w:val="both"/>
        <w:rPr>
          <w:rFonts w:ascii="Times New Roman" w:hAnsi="Times New Roman"/>
          <w:sz w:val="28"/>
          <w:szCs w:val="28"/>
          <w:lang w:val="bg-BG"/>
        </w:rPr>
      </w:pPr>
      <w:r w:rsidRPr="00F60577">
        <w:rPr>
          <w:rFonts w:ascii="Times New Roman" w:hAnsi="Times New Roman"/>
          <w:sz w:val="28"/>
          <w:szCs w:val="28"/>
          <w:lang w:val="bg-BG"/>
        </w:rPr>
        <w:t xml:space="preserve">Чл.15 т.1. Редовно Общото събрание се свиква </w:t>
      </w:r>
      <w:r w:rsidR="00C918E1" w:rsidRPr="00F60577">
        <w:rPr>
          <w:rFonts w:ascii="Times New Roman" w:hAnsi="Times New Roman"/>
          <w:sz w:val="28"/>
          <w:szCs w:val="28"/>
          <w:lang w:val="bg-BG"/>
        </w:rPr>
        <w:t xml:space="preserve">от </w:t>
      </w:r>
      <w:r w:rsidRPr="00F60577">
        <w:rPr>
          <w:rFonts w:ascii="Times New Roman" w:hAnsi="Times New Roman"/>
          <w:sz w:val="28"/>
          <w:szCs w:val="28"/>
          <w:lang w:val="bg-BG"/>
        </w:rPr>
        <w:t>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1/3 от членовете на читалището.</w:t>
      </w:r>
    </w:p>
    <w:p w:rsidR="00AA2422" w:rsidRPr="00F60577" w:rsidRDefault="00AA2422" w:rsidP="00AA2422">
      <w:pPr>
        <w:ind w:left="360"/>
        <w:jc w:val="both"/>
        <w:rPr>
          <w:rFonts w:ascii="Times New Roman" w:hAnsi="Times New Roman"/>
          <w:sz w:val="28"/>
          <w:szCs w:val="28"/>
          <w:lang w:val="bg-BG"/>
        </w:rPr>
      </w:pPr>
      <w:r w:rsidRPr="00F60577">
        <w:rPr>
          <w:rFonts w:ascii="Times New Roman" w:hAnsi="Times New Roman"/>
          <w:sz w:val="28"/>
          <w:szCs w:val="28"/>
          <w:lang w:val="bg-BG"/>
        </w:rPr>
        <w:t>Т.2. Поканата за събрание трябва да съдържа дневния ред, датата, часа и мястото на провеждането му и кой го свиква. Тя трябва да бъде получена не по-късно от 7 дни преди датата на провеждането. В същия срок на общодостъпни места трябва да бъде обявено и съобщение на събранието.</w:t>
      </w:r>
    </w:p>
    <w:p w:rsidR="00AA2422" w:rsidRPr="00F60577" w:rsidRDefault="00AA2422" w:rsidP="00AA2422">
      <w:pPr>
        <w:ind w:left="360"/>
        <w:jc w:val="both"/>
        <w:rPr>
          <w:rFonts w:ascii="Times New Roman" w:hAnsi="Times New Roman"/>
          <w:sz w:val="28"/>
          <w:szCs w:val="28"/>
          <w:lang w:val="bg-BG"/>
        </w:rPr>
      </w:pPr>
      <w:r w:rsidRPr="00F60577">
        <w:rPr>
          <w:rFonts w:ascii="Times New Roman" w:hAnsi="Times New Roman"/>
          <w:sz w:val="28"/>
          <w:szCs w:val="28"/>
          <w:lang w:val="bg-BG"/>
        </w:rPr>
        <w:t>Т.3. Общото събрание е законно, ако присъстват най-малко половината от членовете на читалището имащи право на глас. При липса на кворум събранието се отлага с 1 час, за да се изчакат членове които не са успели да дойдат в уговорения час.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B96BEA" w:rsidRDefault="00365265" w:rsidP="00F60577">
      <w:pPr>
        <w:ind w:left="360"/>
        <w:jc w:val="both"/>
        <w:rPr>
          <w:rFonts w:ascii="Times New Roman" w:hAnsi="Times New Roman"/>
          <w:sz w:val="28"/>
          <w:szCs w:val="28"/>
        </w:rPr>
      </w:pPr>
      <w:r w:rsidRPr="00F60577">
        <w:rPr>
          <w:rFonts w:ascii="Times New Roman" w:hAnsi="Times New Roman"/>
          <w:sz w:val="28"/>
          <w:szCs w:val="28"/>
          <w:lang w:val="bg-BG"/>
        </w:rPr>
        <w:t>Т.4. Решения на Общото събрание относно чл.14.ал.1.т.1;4;10;11 и 12. Изменения и допълнения на Устава, изключване на членове на читалището, отмяна на решения на читалището се взема с 2/3 квалифицирано мнозинство. Всички останали решения се вземат с мнозинство повече от половината от присъстващите членове.</w:t>
      </w:r>
    </w:p>
    <w:p w:rsidR="00F60577" w:rsidRDefault="00F60577" w:rsidP="00F60577">
      <w:pPr>
        <w:ind w:left="360"/>
        <w:jc w:val="both"/>
        <w:rPr>
          <w:rFonts w:ascii="Times New Roman" w:hAnsi="Times New Roman"/>
          <w:sz w:val="28"/>
          <w:szCs w:val="28"/>
        </w:rPr>
      </w:pPr>
    </w:p>
    <w:p w:rsidR="00F60577" w:rsidRPr="00F60577" w:rsidRDefault="00F60577" w:rsidP="00F60577">
      <w:pPr>
        <w:ind w:left="360"/>
        <w:jc w:val="both"/>
        <w:rPr>
          <w:rFonts w:ascii="Times New Roman" w:hAnsi="Times New Roman"/>
          <w:sz w:val="28"/>
          <w:szCs w:val="28"/>
        </w:rPr>
      </w:pPr>
    </w:p>
    <w:p w:rsidR="00B96BEA" w:rsidRPr="00F60577" w:rsidRDefault="00F60577" w:rsidP="00AA2422">
      <w:pPr>
        <w:ind w:left="360"/>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w:t>
      </w:r>
      <w:r>
        <w:rPr>
          <w:rFonts w:ascii="Times New Roman" w:hAnsi="Times New Roman"/>
          <w:sz w:val="28"/>
          <w:szCs w:val="28"/>
        </w:rPr>
        <w:t>7</w:t>
      </w:r>
      <w:r w:rsidR="00B96BEA" w:rsidRPr="00F60577">
        <w:rPr>
          <w:rFonts w:ascii="Times New Roman" w:hAnsi="Times New Roman"/>
          <w:sz w:val="28"/>
          <w:szCs w:val="28"/>
          <w:lang w:val="bg-BG"/>
        </w:rPr>
        <w:t>.</w:t>
      </w:r>
    </w:p>
    <w:p w:rsidR="00365265" w:rsidRPr="00F60577" w:rsidRDefault="00365265" w:rsidP="00AA2422">
      <w:pPr>
        <w:ind w:left="360"/>
        <w:jc w:val="both"/>
        <w:rPr>
          <w:rFonts w:ascii="Times New Roman" w:hAnsi="Times New Roman"/>
          <w:sz w:val="28"/>
          <w:szCs w:val="28"/>
          <w:lang w:val="bg-BG"/>
        </w:rPr>
      </w:pPr>
      <w:r w:rsidRPr="00F60577">
        <w:rPr>
          <w:rFonts w:ascii="Times New Roman" w:hAnsi="Times New Roman"/>
          <w:sz w:val="28"/>
          <w:szCs w:val="28"/>
          <w:lang w:val="bg-BG"/>
        </w:rPr>
        <w:t xml:space="preserve">Т.5. </w:t>
      </w:r>
      <w:r w:rsidR="008D67CE" w:rsidRPr="00F60577">
        <w:rPr>
          <w:rFonts w:ascii="Times New Roman" w:hAnsi="Times New Roman"/>
          <w:sz w:val="28"/>
          <w:szCs w:val="28"/>
          <w:lang w:val="bg-BG"/>
        </w:rPr>
        <w:t>Две трети от членовете на общото събрание на народното читалище могат да предявят иск пред окръжния съд по седалището на читалището за отмяна на общото събрание, ако противоречи на закона или устава.</w:t>
      </w:r>
    </w:p>
    <w:p w:rsidR="008D67CE" w:rsidRPr="00F60577" w:rsidRDefault="008D67CE" w:rsidP="00AA2422">
      <w:pPr>
        <w:ind w:left="360"/>
        <w:jc w:val="both"/>
        <w:rPr>
          <w:rFonts w:ascii="Times New Roman" w:hAnsi="Times New Roman"/>
          <w:sz w:val="28"/>
          <w:szCs w:val="28"/>
          <w:lang w:val="bg-BG"/>
        </w:rPr>
      </w:pPr>
      <w:r w:rsidRPr="00F60577">
        <w:rPr>
          <w:rFonts w:ascii="Times New Roman" w:hAnsi="Times New Roman"/>
          <w:sz w:val="28"/>
          <w:szCs w:val="28"/>
          <w:lang w:val="bg-BG"/>
        </w:rPr>
        <w:t>Т.6. Искът се предявява в едноседмичен срок от узнаването на решението, но не по-късно от една година от датата на вземането на решението.</w:t>
      </w:r>
    </w:p>
    <w:p w:rsidR="008D67CE" w:rsidRPr="00F60577" w:rsidRDefault="008D67CE" w:rsidP="00AA2422">
      <w:pPr>
        <w:ind w:left="360"/>
        <w:jc w:val="both"/>
        <w:rPr>
          <w:rFonts w:ascii="Times New Roman" w:hAnsi="Times New Roman"/>
          <w:sz w:val="28"/>
          <w:szCs w:val="28"/>
          <w:lang w:val="bg-BG"/>
        </w:rPr>
      </w:pPr>
      <w:r w:rsidRPr="00F60577">
        <w:rPr>
          <w:rFonts w:ascii="Times New Roman" w:hAnsi="Times New Roman"/>
          <w:sz w:val="28"/>
          <w:szCs w:val="28"/>
          <w:lang w:val="bg-BG"/>
        </w:rPr>
        <w:t>Т.7. Прокурорът може да иска от окръжния съд по седалището на читалището да отмени решение на общото събрание, което противоречи на закона или устава, в едномесечен срок от узнаването, но не по-късно от една година от датата на вземане на решението.</w:t>
      </w:r>
    </w:p>
    <w:p w:rsidR="008D67CE" w:rsidRPr="00F60577" w:rsidRDefault="008D67CE" w:rsidP="00AA2422">
      <w:pPr>
        <w:ind w:left="360"/>
        <w:jc w:val="both"/>
        <w:rPr>
          <w:rFonts w:ascii="Times New Roman" w:hAnsi="Times New Roman"/>
          <w:sz w:val="28"/>
          <w:szCs w:val="28"/>
          <w:lang w:val="bg-BG"/>
        </w:rPr>
      </w:pPr>
      <w:r w:rsidRPr="00F60577">
        <w:rPr>
          <w:rFonts w:ascii="Times New Roman" w:hAnsi="Times New Roman"/>
          <w:sz w:val="28"/>
          <w:szCs w:val="28"/>
          <w:lang w:val="bg-BG"/>
        </w:rPr>
        <w:t>Чл.16.т.1. Изпълнителен орган на читалището и Настоятелството, което се състои най-малко от 3 члена, избрани за срок от 3 години. Членовете не трябва да имат роднински връзки по права съребрена линия до четвърта степен. Настоятелството работи на обществени начала. Членовете му трябва да са личности, познаващи дейността на читалището, готови да работят за нейното развитие, да са познати личности от обществото и да могат да контактуват с него, да познават нормативната база. Промени в състава на настоятелството могат да се правят на отчетните и извънредните събрания на читалището.</w:t>
      </w:r>
    </w:p>
    <w:p w:rsidR="008D67CE" w:rsidRPr="00F60577" w:rsidRDefault="008D67CE" w:rsidP="00AA2422">
      <w:pPr>
        <w:ind w:left="360"/>
        <w:jc w:val="both"/>
        <w:rPr>
          <w:rFonts w:ascii="Times New Roman" w:hAnsi="Times New Roman"/>
          <w:sz w:val="28"/>
          <w:szCs w:val="28"/>
          <w:lang w:val="bg-BG"/>
        </w:rPr>
      </w:pPr>
      <w:r w:rsidRPr="00F60577">
        <w:rPr>
          <w:rFonts w:ascii="Times New Roman" w:hAnsi="Times New Roman"/>
          <w:sz w:val="28"/>
          <w:szCs w:val="28"/>
          <w:lang w:val="bg-BG"/>
        </w:rPr>
        <w:t>Т.2. Настоятелството има следните права:</w:t>
      </w:r>
    </w:p>
    <w:p w:rsidR="008D67CE" w:rsidRPr="00F60577" w:rsidRDefault="008D67CE" w:rsidP="00AA2422">
      <w:pPr>
        <w:ind w:left="360"/>
        <w:jc w:val="both"/>
        <w:rPr>
          <w:rFonts w:ascii="Times New Roman" w:hAnsi="Times New Roman"/>
          <w:sz w:val="28"/>
          <w:szCs w:val="28"/>
          <w:lang w:val="bg-BG"/>
        </w:rPr>
      </w:pPr>
      <w:r w:rsidRPr="00F60577">
        <w:rPr>
          <w:rFonts w:ascii="Times New Roman" w:hAnsi="Times New Roman"/>
          <w:sz w:val="28"/>
          <w:szCs w:val="28"/>
          <w:lang w:val="bg-BG"/>
        </w:rPr>
        <w:t>- да свиква Общото събрание</w:t>
      </w:r>
    </w:p>
    <w:p w:rsidR="008D67CE" w:rsidRPr="00F60577" w:rsidRDefault="008D67CE" w:rsidP="00AA2422">
      <w:pPr>
        <w:ind w:left="360"/>
        <w:jc w:val="both"/>
        <w:rPr>
          <w:rFonts w:ascii="Times New Roman" w:hAnsi="Times New Roman"/>
          <w:sz w:val="28"/>
          <w:szCs w:val="28"/>
          <w:lang w:val="bg-BG"/>
        </w:rPr>
      </w:pPr>
      <w:r w:rsidRPr="00F60577">
        <w:rPr>
          <w:rFonts w:ascii="Times New Roman" w:hAnsi="Times New Roman"/>
          <w:sz w:val="28"/>
          <w:szCs w:val="28"/>
          <w:lang w:val="bg-BG"/>
        </w:rPr>
        <w:t>-</w:t>
      </w:r>
      <w:r w:rsidR="007075CC" w:rsidRPr="00F60577">
        <w:rPr>
          <w:rFonts w:ascii="Times New Roman" w:hAnsi="Times New Roman"/>
          <w:sz w:val="28"/>
          <w:szCs w:val="28"/>
          <w:lang w:val="bg-BG"/>
        </w:rPr>
        <w:t>осигурява изпълнението на решенията взети на Общото събрание</w:t>
      </w:r>
    </w:p>
    <w:p w:rsidR="007075CC" w:rsidRPr="00F60577" w:rsidRDefault="007075CC" w:rsidP="00AA2422">
      <w:pPr>
        <w:ind w:left="360"/>
        <w:jc w:val="both"/>
        <w:rPr>
          <w:rFonts w:ascii="Times New Roman" w:hAnsi="Times New Roman"/>
          <w:sz w:val="28"/>
          <w:szCs w:val="28"/>
          <w:lang w:val="bg-BG"/>
        </w:rPr>
      </w:pPr>
      <w:r w:rsidRPr="00F60577">
        <w:rPr>
          <w:rFonts w:ascii="Times New Roman" w:hAnsi="Times New Roman"/>
          <w:sz w:val="28"/>
          <w:szCs w:val="28"/>
          <w:lang w:val="bg-BG"/>
        </w:rPr>
        <w:t>-подготвя и внася отчет в Общото събрание за дейността на читалището</w:t>
      </w:r>
    </w:p>
    <w:p w:rsidR="007075CC" w:rsidRPr="00F60577" w:rsidRDefault="007075CC" w:rsidP="00AA2422">
      <w:pPr>
        <w:ind w:left="360"/>
        <w:jc w:val="both"/>
        <w:rPr>
          <w:rFonts w:ascii="Times New Roman" w:hAnsi="Times New Roman"/>
          <w:sz w:val="28"/>
          <w:szCs w:val="28"/>
          <w:lang w:val="bg-BG"/>
        </w:rPr>
      </w:pPr>
      <w:r w:rsidRPr="00F60577">
        <w:rPr>
          <w:rFonts w:ascii="Times New Roman" w:hAnsi="Times New Roman"/>
          <w:sz w:val="28"/>
          <w:szCs w:val="28"/>
          <w:lang w:val="bg-BG"/>
        </w:rPr>
        <w:t>- подготвя и внася в Общото събрание проект за бюджета на читалището и утвърждава щата му</w:t>
      </w:r>
    </w:p>
    <w:p w:rsidR="00670C6C" w:rsidRDefault="007075CC" w:rsidP="00F60577">
      <w:pPr>
        <w:ind w:left="360"/>
        <w:jc w:val="both"/>
        <w:rPr>
          <w:rFonts w:ascii="Times New Roman" w:hAnsi="Times New Roman"/>
          <w:sz w:val="28"/>
          <w:szCs w:val="28"/>
        </w:rPr>
      </w:pPr>
      <w:r w:rsidRPr="00F60577">
        <w:rPr>
          <w:rFonts w:ascii="Times New Roman" w:hAnsi="Times New Roman"/>
          <w:sz w:val="28"/>
          <w:szCs w:val="28"/>
          <w:lang w:val="bg-BG"/>
        </w:rPr>
        <w:t xml:space="preserve">-назначава Читалищен секретар измежду членовете си и утвърждава длъжностната </w:t>
      </w:r>
      <w:r w:rsidR="00670C6C" w:rsidRPr="00F60577">
        <w:rPr>
          <w:rFonts w:ascii="Times New Roman" w:hAnsi="Times New Roman"/>
          <w:sz w:val="28"/>
          <w:szCs w:val="28"/>
          <w:lang w:val="bg-BG"/>
        </w:rPr>
        <w:t>му</w:t>
      </w:r>
      <w:r w:rsidRPr="00F60577">
        <w:rPr>
          <w:rFonts w:ascii="Times New Roman" w:hAnsi="Times New Roman"/>
          <w:sz w:val="28"/>
          <w:szCs w:val="28"/>
          <w:lang w:val="bg-BG"/>
        </w:rPr>
        <w:t xml:space="preserve"> характеристика</w:t>
      </w:r>
      <w:r w:rsidR="00670C6C" w:rsidRPr="00F60577">
        <w:rPr>
          <w:rFonts w:ascii="Times New Roman" w:hAnsi="Times New Roman"/>
          <w:sz w:val="28"/>
          <w:szCs w:val="28"/>
          <w:lang w:val="bg-BG"/>
        </w:rPr>
        <w:t>;</w:t>
      </w:r>
    </w:p>
    <w:p w:rsidR="00F60577" w:rsidRDefault="00F60577" w:rsidP="00F60577">
      <w:pPr>
        <w:ind w:left="360"/>
        <w:jc w:val="both"/>
        <w:rPr>
          <w:rFonts w:ascii="Times New Roman" w:hAnsi="Times New Roman"/>
          <w:sz w:val="28"/>
          <w:szCs w:val="28"/>
        </w:rPr>
      </w:pPr>
    </w:p>
    <w:p w:rsidR="00F60577" w:rsidRPr="00F60577" w:rsidRDefault="00F60577" w:rsidP="00F60577">
      <w:pPr>
        <w:ind w:left="360"/>
        <w:jc w:val="both"/>
        <w:rPr>
          <w:rFonts w:ascii="Times New Roman" w:hAnsi="Times New Roman"/>
          <w:sz w:val="28"/>
          <w:szCs w:val="28"/>
        </w:rPr>
      </w:pPr>
    </w:p>
    <w:p w:rsidR="00670C6C" w:rsidRPr="00F60577" w:rsidRDefault="00F60577" w:rsidP="00AA2422">
      <w:pPr>
        <w:ind w:left="360"/>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w:t>
      </w:r>
      <w:r>
        <w:rPr>
          <w:rFonts w:ascii="Times New Roman" w:hAnsi="Times New Roman"/>
          <w:sz w:val="28"/>
          <w:szCs w:val="28"/>
        </w:rPr>
        <w:t>8</w:t>
      </w:r>
      <w:r w:rsidR="00670C6C" w:rsidRPr="00F60577">
        <w:rPr>
          <w:rFonts w:ascii="Times New Roman" w:hAnsi="Times New Roman"/>
          <w:sz w:val="28"/>
          <w:szCs w:val="28"/>
          <w:lang w:val="bg-BG"/>
        </w:rPr>
        <w:t>.</w:t>
      </w:r>
    </w:p>
    <w:p w:rsidR="007075CC" w:rsidRPr="00F60577" w:rsidRDefault="007075CC" w:rsidP="00670C6C">
      <w:pPr>
        <w:ind w:firstLine="360"/>
        <w:jc w:val="both"/>
        <w:rPr>
          <w:rFonts w:ascii="Times New Roman" w:hAnsi="Times New Roman"/>
          <w:sz w:val="28"/>
          <w:szCs w:val="28"/>
          <w:lang w:val="bg-BG"/>
        </w:rPr>
      </w:pPr>
      <w:r w:rsidRPr="00F60577">
        <w:rPr>
          <w:rFonts w:ascii="Times New Roman" w:hAnsi="Times New Roman"/>
          <w:sz w:val="28"/>
          <w:szCs w:val="28"/>
          <w:lang w:val="bg-BG"/>
        </w:rPr>
        <w:t>- взема решения с мнозинство повече от половината на членовете си</w:t>
      </w:r>
      <w:r w:rsidR="00670C6C" w:rsidRPr="00F60577">
        <w:rPr>
          <w:rFonts w:ascii="Times New Roman" w:hAnsi="Times New Roman"/>
          <w:sz w:val="28"/>
          <w:szCs w:val="28"/>
          <w:lang w:val="bg-BG"/>
        </w:rPr>
        <w:t>;</w:t>
      </w:r>
    </w:p>
    <w:p w:rsidR="007075CC" w:rsidRPr="00F60577" w:rsidRDefault="007075CC" w:rsidP="00AA2422">
      <w:pPr>
        <w:ind w:left="360"/>
        <w:jc w:val="both"/>
        <w:rPr>
          <w:rFonts w:ascii="Times New Roman" w:hAnsi="Times New Roman"/>
          <w:sz w:val="28"/>
          <w:szCs w:val="28"/>
          <w:lang w:val="bg-BG"/>
        </w:rPr>
      </w:pPr>
      <w:r w:rsidRPr="00F60577">
        <w:rPr>
          <w:rFonts w:ascii="Times New Roman" w:hAnsi="Times New Roman"/>
          <w:sz w:val="28"/>
          <w:szCs w:val="28"/>
          <w:lang w:val="bg-BG"/>
        </w:rPr>
        <w:t xml:space="preserve">Чл.17.т.1. </w:t>
      </w:r>
      <w:r w:rsidR="0015205F" w:rsidRPr="00F60577">
        <w:rPr>
          <w:rFonts w:ascii="Times New Roman" w:hAnsi="Times New Roman"/>
          <w:sz w:val="28"/>
          <w:szCs w:val="28"/>
          <w:lang w:val="bg-BG"/>
        </w:rPr>
        <w:t xml:space="preserve"> Председателят на читалището е член на настоятелството и се избира от общото събрание за срок от 3 години.</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Т.2. Председателят:</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-организира дейността на читалището съобразно закона, устава и решенията на общото събрание;</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-представлява читалището;</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-свиква и ръководи заседанията на настоятелството и председателства събранието</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-отчита дейността си пред читалищното настоятелство</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-сключва и прекратява трудовите договори със служителите съобразно бюджета на читалището и въз основа на решение на настоятелството.</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Чл.17а. Секретарят на читалището:</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-се назначава от читалищното Настоятелство и ръководи цялостната дейност на читалището и неговия административен състав;</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-подготвя въпросите и организира тяхното обсъждане от читалищното настоятелство и осигурява изпълненията на решенията му;</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-води кадровите дела на администрацията;</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-организира изпълнението на решенията на настоятелството,включително решенията за изпълнението на бюджета;</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-отговаря за работата на щатния и хоноруван персонал;</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-представлява читалището заедно и поотделно с председателя;</w:t>
      </w:r>
    </w:p>
    <w:p w:rsidR="00670C6C" w:rsidRDefault="00670C6C" w:rsidP="00AA2422">
      <w:pPr>
        <w:ind w:left="360"/>
        <w:jc w:val="both"/>
        <w:rPr>
          <w:rFonts w:ascii="Times New Roman" w:hAnsi="Times New Roman"/>
          <w:sz w:val="28"/>
          <w:szCs w:val="28"/>
        </w:rPr>
      </w:pPr>
    </w:p>
    <w:p w:rsidR="00F60577" w:rsidRPr="00F60577" w:rsidRDefault="00F60577" w:rsidP="00AA2422">
      <w:pPr>
        <w:ind w:left="360"/>
        <w:jc w:val="both"/>
        <w:rPr>
          <w:rFonts w:ascii="Times New Roman" w:hAnsi="Times New Roman"/>
          <w:sz w:val="28"/>
          <w:szCs w:val="28"/>
        </w:rPr>
      </w:pPr>
    </w:p>
    <w:p w:rsidR="00670C6C" w:rsidRPr="00F60577" w:rsidRDefault="00F60577" w:rsidP="00AA2422">
      <w:pPr>
        <w:ind w:left="360"/>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 9</w:t>
      </w:r>
      <w:r w:rsidR="00670C6C" w:rsidRPr="00F60577">
        <w:rPr>
          <w:rFonts w:ascii="Times New Roman" w:hAnsi="Times New Roman"/>
          <w:sz w:val="28"/>
          <w:szCs w:val="28"/>
          <w:lang w:val="bg-BG"/>
        </w:rPr>
        <w:t xml:space="preserve"> .</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 /съпруга/ на председателя на читалището.</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Чл.18. Проверителната комисия се състои най-малко от трима  членове, избрани за срок от 3 години.</w:t>
      </w:r>
    </w:p>
    <w:p w:rsidR="0015205F" w:rsidRPr="00F60577" w:rsidRDefault="0015205F" w:rsidP="00AA2422">
      <w:pPr>
        <w:ind w:left="360"/>
        <w:jc w:val="both"/>
        <w:rPr>
          <w:rFonts w:ascii="Times New Roman" w:hAnsi="Times New Roman"/>
          <w:sz w:val="28"/>
          <w:szCs w:val="28"/>
          <w:lang w:val="bg-BG"/>
        </w:rPr>
      </w:pPr>
      <w:r w:rsidRPr="00F60577">
        <w:rPr>
          <w:rFonts w:ascii="Times New Roman" w:hAnsi="Times New Roman"/>
          <w:sz w:val="28"/>
          <w:szCs w:val="28"/>
          <w:lang w:val="bg-BG"/>
        </w:rPr>
        <w:t>-членовете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w:t>
      </w:r>
      <w:r w:rsidR="003F296A" w:rsidRPr="00F60577">
        <w:rPr>
          <w:rFonts w:ascii="Times New Roman" w:hAnsi="Times New Roman"/>
          <w:sz w:val="28"/>
          <w:szCs w:val="28"/>
          <w:lang w:val="bg-BG"/>
        </w:rPr>
        <w:t>, или на секретаря по права линия, съпрузи, братя, сестри и роднини по сватовство от първа степен;</w:t>
      </w:r>
    </w:p>
    <w:p w:rsidR="003F296A" w:rsidRPr="00F60577" w:rsidRDefault="003F296A" w:rsidP="00AA2422">
      <w:pPr>
        <w:ind w:left="360"/>
        <w:jc w:val="both"/>
        <w:rPr>
          <w:rFonts w:ascii="Times New Roman" w:hAnsi="Times New Roman"/>
          <w:sz w:val="28"/>
          <w:szCs w:val="28"/>
          <w:lang w:val="bg-BG"/>
        </w:rPr>
      </w:pPr>
      <w:r w:rsidRPr="00F60577">
        <w:rPr>
          <w:rFonts w:ascii="Times New Roman" w:hAnsi="Times New Roman"/>
          <w:sz w:val="28"/>
          <w:szCs w:val="28"/>
          <w:lang w:val="bg-BG"/>
        </w:rPr>
        <w:t>-проверителната комисия осъществява контрол върху дейността на настоятелството,председателя и секретаря на читалището по спазване на закона, устава и решенията на общото събрание;</w:t>
      </w:r>
    </w:p>
    <w:p w:rsidR="003F296A" w:rsidRPr="00F60577" w:rsidRDefault="003F296A" w:rsidP="00AA2422">
      <w:pPr>
        <w:ind w:left="360"/>
        <w:jc w:val="both"/>
        <w:rPr>
          <w:rFonts w:ascii="Times New Roman" w:hAnsi="Times New Roman"/>
          <w:sz w:val="28"/>
          <w:szCs w:val="28"/>
          <w:lang w:val="bg-BG"/>
        </w:rPr>
      </w:pPr>
      <w:r w:rsidRPr="00F60577">
        <w:rPr>
          <w:rFonts w:ascii="Times New Roman" w:hAnsi="Times New Roman"/>
          <w:sz w:val="28"/>
          <w:szCs w:val="28"/>
          <w:lang w:val="bg-BG"/>
        </w:rPr>
        <w:t>-при констатирани нарушения проверителната комисия уведомява общото събрание на читалището, а при данни за извършено престъпление и органите на прокуратурата.</w:t>
      </w:r>
    </w:p>
    <w:p w:rsidR="003F296A" w:rsidRPr="00F60577" w:rsidRDefault="003F296A" w:rsidP="00AA2422">
      <w:pPr>
        <w:ind w:left="360"/>
        <w:jc w:val="both"/>
        <w:rPr>
          <w:rFonts w:ascii="Times New Roman" w:hAnsi="Times New Roman"/>
          <w:sz w:val="28"/>
          <w:szCs w:val="28"/>
          <w:lang w:val="bg-BG"/>
        </w:rPr>
      </w:pPr>
      <w:r w:rsidRPr="00F60577">
        <w:rPr>
          <w:rFonts w:ascii="Times New Roman" w:hAnsi="Times New Roman"/>
          <w:sz w:val="28"/>
          <w:szCs w:val="28"/>
          <w:lang w:val="bg-BG"/>
        </w:rPr>
        <w:t>Чл.19. Не могат да бъдат избирани за членове на настоятелството и на проверителната комисия и за секретар лица, които са осъждани на лишаване от свобода за умишлени престъпления от общ характер;</w:t>
      </w:r>
    </w:p>
    <w:p w:rsidR="003F296A" w:rsidRPr="00F60577" w:rsidRDefault="003F296A" w:rsidP="00AA2422">
      <w:pPr>
        <w:ind w:left="360"/>
        <w:jc w:val="both"/>
        <w:rPr>
          <w:rFonts w:ascii="Times New Roman" w:hAnsi="Times New Roman"/>
          <w:sz w:val="28"/>
          <w:szCs w:val="28"/>
        </w:rPr>
      </w:pPr>
      <w:r w:rsidRPr="00F60577">
        <w:rPr>
          <w:rFonts w:ascii="Times New Roman" w:hAnsi="Times New Roman"/>
          <w:sz w:val="28"/>
          <w:szCs w:val="28"/>
          <w:lang w:val="bg-BG"/>
        </w:rPr>
        <w:t>-членовете на настоятелството,включително председателят и секретаря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3F296A" w:rsidRPr="00F60577" w:rsidRDefault="003F296A" w:rsidP="00AA2422">
      <w:pPr>
        <w:ind w:left="360"/>
        <w:jc w:val="both"/>
        <w:rPr>
          <w:rFonts w:ascii="Times New Roman" w:hAnsi="Times New Roman"/>
          <w:sz w:val="28"/>
          <w:szCs w:val="28"/>
          <w:lang w:val="bg-BG"/>
        </w:rPr>
      </w:pPr>
      <w:r w:rsidRPr="00F60577">
        <w:rPr>
          <w:rFonts w:ascii="Times New Roman" w:hAnsi="Times New Roman"/>
          <w:sz w:val="28"/>
          <w:szCs w:val="28"/>
        </w:rPr>
        <w:t>V.</w:t>
      </w:r>
      <w:r w:rsidRPr="00F60577">
        <w:rPr>
          <w:rFonts w:ascii="Times New Roman" w:hAnsi="Times New Roman"/>
          <w:sz w:val="28"/>
          <w:szCs w:val="28"/>
          <w:lang w:val="bg-BG"/>
        </w:rPr>
        <w:t>ИМУШЕСТВО И ФИНАНСИРАНЕ</w:t>
      </w:r>
    </w:p>
    <w:p w:rsidR="003F296A" w:rsidRPr="00F60577" w:rsidRDefault="003F296A" w:rsidP="00AA2422">
      <w:pPr>
        <w:ind w:left="360"/>
        <w:jc w:val="both"/>
        <w:rPr>
          <w:rFonts w:ascii="Times New Roman" w:hAnsi="Times New Roman"/>
          <w:sz w:val="28"/>
          <w:szCs w:val="28"/>
          <w:lang w:val="bg-BG"/>
        </w:rPr>
      </w:pPr>
      <w:r w:rsidRPr="00F60577">
        <w:rPr>
          <w:rFonts w:ascii="Times New Roman" w:hAnsi="Times New Roman"/>
          <w:sz w:val="28"/>
          <w:szCs w:val="28"/>
          <w:lang w:val="bg-BG"/>
        </w:rPr>
        <w:t>Чл. 20 Имуществото на читалището се състои от право на собственост и от други вещни права, вземания, ценни книжа, други права и задължения.</w:t>
      </w:r>
    </w:p>
    <w:p w:rsidR="00670C6C" w:rsidRDefault="00670C6C" w:rsidP="00AA2422">
      <w:pPr>
        <w:ind w:left="360"/>
        <w:jc w:val="both"/>
        <w:rPr>
          <w:rFonts w:ascii="Times New Roman" w:hAnsi="Times New Roman"/>
          <w:sz w:val="28"/>
          <w:szCs w:val="28"/>
        </w:rPr>
      </w:pPr>
    </w:p>
    <w:p w:rsidR="00F60577" w:rsidRPr="00F60577" w:rsidRDefault="00F60577" w:rsidP="00AA2422">
      <w:pPr>
        <w:ind w:left="360"/>
        <w:jc w:val="both"/>
        <w:rPr>
          <w:rFonts w:ascii="Times New Roman" w:hAnsi="Times New Roman"/>
          <w:sz w:val="28"/>
          <w:szCs w:val="28"/>
        </w:rPr>
      </w:pPr>
    </w:p>
    <w:p w:rsidR="00670C6C" w:rsidRPr="00F60577" w:rsidRDefault="00F60577" w:rsidP="00AA2422">
      <w:pPr>
        <w:ind w:left="360"/>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 1</w:t>
      </w:r>
      <w:r>
        <w:rPr>
          <w:rFonts w:ascii="Times New Roman" w:hAnsi="Times New Roman"/>
          <w:sz w:val="28"/>
          <w:szCs w:val="28"/>
        </w:rPr>
        <w:t>0</w:t>
      </w:r>
      <w:r w:rsidR="00670C6C" w:rsidRPr="00F60577">
        <w:rPr>
          <w:rFonts w:ascii="Times New Roman" w:hAnsi="Times New Roman"/>
          <w:sz w:val="28"/>
          <w:szCs w:val="28"/>
          <w:lang w:val="bg-BG"/>
        </w:rPr>
        <w:t>.</w:t>
      </w:r>
    </w:p>
    <w:p w:rsidR="003F296A" w:rsidRPr="00F60577" w:rsidRDefault="003F296A" w:rsidP="00AA2422">
      <w:pPr>
        <w:ind w:left="360"/>
        <w:jc w:val="both"/>
        <w:rPr>
          <w:rFonts w:ascii="Times New Roman" w:hAnsi="Times New Roman"/>
          <w:sz w:val="28"/>
          <w:szCs w:val="28"/>
          <w:lang w:val="bg-BG"/>
        </w:rPr>
      </w:pPr>
      <w:r w:rsidRPr="00F60577">
        <w:rPr>
          <w:rFonts w:ascii="Times New Roman" w:hAnsi="Times New Roman"/>
          <w:sz w:val="28"/>
          <w:szCs w:val="28"/>
          <w:lang w:val="bg-BG"/>
        </w:rPr>
        <w:t>Чл. 21. Читалището набира средства от следните източници:</w:t>
      </w:r>
    </w:p>
    <w:p w:rsidR="003F296A" w:rsidRPr="00F60577" w:rsidRDefault="003F296A" w:rsidP="003F296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Членски внос</w:t>
      </w:r>
    </w:p>
    <w:p w:rsidR="003F296A" w:rsidRPr="00F60577" w:rsidRDefault="003F296A" w:rsidP="003F296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Културно-просветна и информационна дейност</w:t>
      </w:r>
    </w:p>
    <w:p w:rsidR="003F296A" w:rsidRPr="00F60577" w:rsidRDefault="003F296A" w:rsidP="003F296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Субсидии от държавния и общинския бюджет</w:t>
      </w:r>
    </w:p>
    <w:p w:rsidR="003F296A" w:rsidRPr="00F60577" w:rsidRDefault="003F296A" w:rsidP="003F296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Наеми от движимо и недвижимо имущество</w:t>
      </w:r>
    </w:p>
    <w:p w:rsidR="003F296A" w:rsidRPr="00F60577" w:rsidRDefault="003F296A" w:rsidP="003F296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Дарения и завещания</w:t>
      </w:r>
    </w:p>
    <w:p w:rsidR="003F296A" w:rsidRPr="00F60577" w:rsidRDefault="003F296A" w:rsidP="003F296A">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Други приходи</w:t>
      </w:r>
    </w:p>
    <w:p w:rsidR="003F296A" w:rsidRPr="00F60577" w:rsidRDefault="003F296A" w:rsidP="003F296A">
      <w:pPr>
        <w:pStyle w:val="a4"/>
        <w:jc w:val="both"/>
        <w:rPr>
          <w:rFonts w:ascii="Times New Roman" w:hAnsi="Times New Roman"/>
          <w:sz w:val="28"/>
          <w:szCs w:val="28"/>
          <w:lang w:val="bg-BG"/>
        </w:rPr>
      </w:pPr>
      <w:r w:rsidRPr="00F60577">
        <w:rPr>
          <w:rFonts w:ascii="Times New Roman" w:hAnsi="Times New Roman"/>
          <w:sz w:val="28"/>
          <w:szCs w:val="28"/>
          <w:lang w:val="bg-BG"/>
        </w:rPr>
        <w:t>Чл.22. Предложенията за годишната субсидия за читалищата по общини, нормативите и механизмът за нейното разпределяне се разработват от Министерството на културата съгласувано с областните администрации и общините по места</w:t>
      </w:r>
    </w:p>
    <w:p w:rsidR="003F296A" w:rsidRPr="00F60577" w:rsidRDefault="003F296A" w:rsidP="003F296A">
      <w:pPr>
        <w:pStyle w:val="a4"/>
        <w:jc w:val="both"/>
        <w:rPr>
          <w:rFonts w:ascii="Times New Roman" w:hAnsi="Times New Roman"/>
          <w:sz w:val="28"/>
          <w:szCs w:val="28"/>
          <w:lang w:val="bg-BG"/>
        </w:rPr>
      </w:pPr>
      <w:r w:rsidRPr="00F60577">
        <w:rPr>
          <w:rFonts w:ascii="Times New Roman" w:hAnsi="Times New Roman"/>
          <w:sz w:val="28"/>
          <w:szCs w:val="28"/>
          <w:lang w:val="bg-BG"/>
        </w:rPr>
        <w:t>-с решение на общинския съвет читалището може да се финансира допълнително над определената по ал.1 субсидия със средства от собствените приходи на общината</w:t>
      </w:r>
    </w:p>
    <w:p w:rsidR="003F296A" w:rsidRPr="00F60577" w:rsidRDefault="003F296A" w:rsidP="003F296A">
      <w:pPr>
        <w:pStyle w:val="a4"/>
        <w:jc w:val="both"/>
        <w:rPr>
          <w:rFonts w:ascii="Times New Roman" w:hAnsi="Times New Roman"/>
          <w:sz w:val="28"/>
          <w:szCs w:val="28"/>
          <w:lang w:val="bg-BG"/>
        </w:rPr>
      </w:pPr>
      <w:r w:rsidRPr="00F60577">
        <w:rPr>
          <w:rFonts w:ascii="Times New Roman" w:hAnsi="Times New Roman"/>
          <w:sz w:val="28"/>
          <w:szCs w:val="28"/>
          <w:lang w:val="bg-BG"/>
        </w:rPr>
        <w:t>-гласуваната от общинския съвет субсидия за читалището определена на основата на нормативи и по реда на ал. 2 не може да се отклонява от общината за други цели.</w:t>
      </w:r>
    </w:p>
    <w:p w:rsidR="003F296A" w:rsidRPr="00F60577" w:rsidRDefault="003F296A" w:rsidP="003F296A">
      <w:pPr>
        <w:pStyle w:val="a4"/>
        <w:jc w:val="both"/>
        <w:rPr>
          <w:rFonts w:ascii="Times New Roman" w:hAnsi="Times New Roman"/>
          <w:sz w:val="28"/>
          <w:szCs w:val="28"/>
          <w:lang w:val="bg-BG"/>
        </w:rPr>
      </w:pPr>
      <w:r w:rsidRPr="00F60577">
        <w:rPr>
          <w:rFonts w:ascii="Times New Roman" w:hAnsi="Times New Roman"/>
          <w:sz w:val="28"/>
          <w:szCs w:val="28"/>
          <w:lang w:val="bg-BG"/>
        </w:rPr>
        <w:t>Чл.23 Предвидените по държавния и общински бюджет средства за читалищна дейност се разпределят между читалищата от комисия с участието на представител на съответната община и се предоставят на читалищата за самостоятелно управление</w:t>
      </w:r>
    </w:p>
    <w:p w:rsidR="003F296A" w:rsidRPr="00F60577" w:rsidRDefault="003F296A" w:rsidP="003F296A">
      <w:pPr>
        <w:pStyle w:val="a4"/>
        <w:jc w:val="both"/>
        <w:rPr>
          <w:rFonts w:ascii="Times New Roman" w:hAnsi="Times New Roman"/>
          <w:sz w:val="28"/>
          <w:szCs w:val="28"/>
          <w:lang w:val="bg-BG"/>
        </w:rPr>
      </w:pPr>
      <w:r w:rsidRPr="00F60577">
        <w:rPr>
          <w:rFonts w:ascii="Times New Roman" w:hAnsi="Times New Roman"/>
          <w:sz w:val="28"/>
          <w:szCs w:val="28"/>
          <w:lang w:val="bg-BG"/>
        </w:rPr>
        <w:t>-при недостиг на средства за ремонта и поддръжката на читалищната сграда средствата се осигуряват от общи</w:t>
      </w:r>
      <w:r w:rsidR="00C303E6" w:rsidRPr="00F60577">
        <w:rPr>
          <w:rFonts w:ascii="Times New Roman" w:hAnsi="Times New Roman"/>
          <w:sz w:val="28"/>
          <w:szCs w:val="28"/>
          <w:lang w:val="bg-BG"/>
        </w:rPr>
        <w:t>нския съвет.</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Чл. 24. Читалищата не могат да отчуждават недвижими вещи и да учредяват ипотека върху тях;</w:t>
      </w:r>
    </w:p>
    <w:p w:rsidR="00670C6C" w:rsidRPr="00F60577" w:rsidRDefault="00C303E6" w:rsidP="00F60577">
      <w:pPr>
        <w:pStyle w:val="a4"/>
        <w:jc w:val="both"/>
        <w:rPr>
          <w:rFonts w:ascii="Times New Roman" w:hAnsi="Times New Roman"/>
          <w:sz w:val="28"/>
          <w:szCs w:val="28"/>
        </w:rPr>
      </w:pPr>
      <w:r w:rsidRPr="00F60577">
        <w:rPr>
          <w:rFonts w:ascii="Times New Roman" w:hAnsi="Times New Roman"/>
          <w:sz w:val="28"/>
          <w:szCs w:val="28"/>
          <w:lang w:val="bg-BG"/>
        </w:rPr>
        <w:t xml:space="preserve">-движими вещи могат да бъдат отчуждавани, залагани, бракувани или заменяни с по-доброкачествени, </w:t>
      </w:r>
      <w:r w:rsidR="00C918E1" w:rsidRPr="00F60577">
        <w:rPr>
          <w:rFonts w:ascii="Times New Roman" w:hAnsi="Times New Roman"/>
          <w:sz w:val="28"/>
          <w:szCs w:val="28"/>
          <w:lang w:val="bg-BG"/>
        </w:rPr>
        <w:t>но</w:t>
      </w:r>
      <w:r w:rsidRPr="00F60577">
        <w:rPr>
          <w:rFonts w:ascii="Times New Roman" w:hAnsi="Times New Roman"/>
          <w:sz w:val="28"/>
          <w:szCs w:val="28"/>
          <w:lang w:val="bg-BG"/>
        </w:rPr>
        <w:t xml:space="preserve"> само по решение на читалищното настоятелство.</w:t>
      </w:r>
    </w:p>
    <w:p w:rsidR="00670C6C" w:rsidRDefault="00670C6C" w:rsidP="003F296A">
      <w:pPr>
        <w:pStyle w:val="a4"/>
        <w:jc w:val="both"/>
        <w:rPr>
          <w:rFonts w:ascii="Times New Roman" w:hAnsi="Times New Roman"/>
          <w:sz w:val="28"/>
          <w:szCs w:val="28"/>
        </w:rPr>
      </w:pPr>
    </w:p>
    <w:p w:rsidR="00F60577" w:rsidRDefault="00F60577" w:rsidP="003F296A">
      <w:pPr>
        <w:pStyle w:val="a4"/>
        <w:jc w:val="both"/>
        <w:rPr>
          <w:rFonts w:ascii="Times New Roman" w:hAnsi="Times New Roman"/>
          <w:sz w:val="28"/>
          <w:szCs w:val="28"/>
        </w:rPr>
      </w:pPr>
    </w:p>
    <w:p w:rsidR="00F60577" w:rsidRDefault="00F60577" w:rsidP="003F296A">
      <w:pPr>
        <w:pStyle w:val="a4"/>
        <w:jc w:val="both"/>
        <w:rPr>
          <w:rFonts w:ascii="Times New Roman" w:hAnsi="Times New Roman"/>
          <w:sz w:val="28"/>
          <w:szCs w:val="28"/>
        </w:rPr>
      </w:pPr>
    </w:p>
    <w:p w:rsidR="00F60577" w:rsidRPr="00F60577" w:rsidRDefault="00F60577" w:rsidP="003F296A">
      <w:pPr>
        <w:pStyle w:val="a4"/>
        <w:jc w:val="both"/>
        <w:rPr>
          <w:rFonts w:ascii="Times New Roman" w:hAnsi="Times New Roman"/>
          <w:sz w:val="28"/>
          <w:szCs w:val="28"/>
        </w:rPr>
      </w:pPr>
    </w:p>
    <w:p w:rsidR="00670C6C" w:rsidRPr="00F60577" w:rsidRDefault="00F60577" w:rsidP="003F296A">
      <w:pPr>
        <w:pStyle w:val="a4"/>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.1</w:t>
      </w:r>
      <w:r>
        <w:rPr>
          <w:rFonts w:ascii="Times New Roman" w:hAnsi="Times New Roman"/>
          <w:sz w:val="28"/>
          <w:szCs w:val="28"/>
        </w:rPr>
        <w:t>1</w:t>
      </w:r>
      <w:r w:rsidR="00670C6C" w:rsidRPr="00F60577">
        <w:rPr>
          <w:rFonts w:ascii="Times New Roman" w:hAnsi="Times New Roman"/>
          <w:sz w:val="28"/>
          <w:szCs w:val="28"/>
          <w:lang w:val="bg-BG"/>
        </w:rPr>
        <w:t>.</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Чл.25. Недвижимото и движимото имущество, собственост на читалището, както и приходите от него не подлежат на принудително изпълнение освен вземания, произтичащи от трудово</w:t>
      </w:r>
      <w:r w:rsidR="00B51936" w:rsidRPr="00F60577">
        <w:rPr>
          <w:rFonts w:ascii="Times New Roman" w:hAnsi="Times New Roman"/>
          <w:sz w:val="28"/>
          <w:szCs w:val="28"/>
          <w:lang w:val="bg-BG"/>
        </w:rPr>
        <w:t>-</w:t>
      </w:r>
      <w:r w:rsidRPr="00F60577">
        <w:rPr>
          <w:rFonts w:ascii="Times New Roman" w:hAnsi="Times New Roman"/>
          <w:sz w:val="28"/>
          <w:szCs w:val="28"/>
          <w:lang w:val="bg-BG"/>
        </w:rPr>
        <w:t>правни взаимоотношения.</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Чл.26. Читалищното настоятелство изготвя годишния отчет за приходите и разходите, който се приема от общото събрание;</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-отчетът за изразходваните от бюджета средства се представя в общината, на чиято територия се намира читалището.</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Чл.26а. Председателят на народното читалище ежегодно в срок до 10 ноември представя на кмета предложения за своята дейност през следващата година;</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-кметът на общината внася направените предложения в общинския съвет, който приема годишна програма за развитие на читалищната дейност в общината;</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-програмата по ал.2 се изпълнява от читалището въз основа на финансово обезпечени договори, сключени с кмета на общината;</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средства през предходната година;</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-докладите по ал. 4 на читалищата на територията на общината се обсъждат от общинския съвет на първото открито заседание след 31 март с участието на представителите на народните читалища, вносител на докладите.</w:t>
      </w:r>
    </w:p>
    <w:p w:rsidR="00C303E6" w:rsidRPr="00F60577" w:rsidRDefault="00C303E6" w:rsidP="003F296A">
      <w:pPr>
        <w:pStyle w:val="a4"/>
        <w:jc w:val="both"/>
        <w:rPr>
          <w:rFonts w:ascii="Times New Roman" w:hAnsi="Times New Roman"/>
          <w:sz w:val="28"/>
          <w:szCs w:val="28"/>
          <w:lang w:val="bg-BG"/>
        </w:rPr>
      </w:pPr>
      <w:proofErr w:type="gramStart"/>
      <w:r w:rsidRPr="00F60577">
        <w:rPr>
          <w:rFonts w:ascii="Times New Roman" w:hAnsi="Times New Roman"/>
          <w:sz w:val="28"/>
          <w:szCs w:val="28"/>
        </w:rPr>
        <w:t>V|</w:t>
      </w:r>
      <w:r w:rsidRPr="00F60577">
        <w:rPr>
          <w:rFonts w:ascii="Times New Roman" w:hAnsi="Times New Roman"/>
          <w:sz w:val="28"/>
          <w:szCs w:val="28"/>
          <w:lang w:val="bg-BG"/>
        </w:rPr>
        <w:t>.</w:t>
      </w:r>
      <w:proofErr w:type="gramEnd"/>
      <w:r w:rsidRPr="00F60577">
        <w:rPr>
          <w:rFonts w:ascii="Times New Roman" w:hAnsi="Times New Roman"/>
          <w:sz w:val="28"/>
          <w:szCs w:val="28"/>
          <w:lang w:val="bg-BG"/>
        </w:rPr>
        <w:t xml:space="preserve"> ПРЕКРАТЯВАНЕ</w:t>
      </w:r>
    </w:p>
    <w:p w:rsidR="00C303E6" w:rsidRPr="00F60577" w:rsidRDefault="00C303E6" w:rsidP="003F296A">
      <w:pPr>
        <w:pStyle w:val="a4"/>
        <w:jc w:val="both"/>
        <w:rPr>
          <w:rFonts w:ascii="Times New Roman" w:hAnsi="Times New Roman"/>
          <w:sz w:val="28"/>
          <w:szCs w:val="28"/>
          <w:lang w:val="bg-BG"/>
        </w:rPr>
      </w:pPr>
      <w:r w:rsidRPr="00F60577">
        <w:rPr>
          <w:rFonts w:ascii="Times New Roman" w:hAnsi="Times New Roman"/>
          <w:sz w:val="28"/>
          <w:szCs w:val="28"/>
          <w:lang w:val="bg-BG"/>
        </w:rPr>
        <w:t>Чл. 27.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C303E6" w:rsidRPr="00F60577" w:rsidRDefault="00C303E6" w:rsidP="00C303E6">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Дейността му противоречи на закона, устава и добрите нрави;</w:t>
      </w:r>
    </w:p>
    <w:p w:rsidR="00C303E6" w:rsidRPr="00F60577" w:rsidRDefault="00C303E6" w:rsidP="00C303E6">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Имуществото не му се използва според целите и предмета на дейността на читалището;</w:t>
      </w:r>
    </w:p>
    <w:p w:rsidR="00670C6C" w:rsidRPr="00F60577" w:rsidRDefault="00C303E6" w:rsidP="00C303E6">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Е налице трайна невъзможност читалището да действа или не развива дейност за перио</w:t>
      </w:r>
      <w:r w:rsidR="00B51936" w:rsidRPr="00F60577">
        <w:rPr>
          <w:rFonts w:ascii="Times New Roman" w:hAnsi="Times New Roman"/>
          <w:sz w:val="28"/>
          <w:szCs w:val="28"/>
          <w:lang w:val="bg-BG"/>
        </w:rPr>
        <w:t>д</w:t>
      </w:r>
      <w:r w:rsidRPr="00F60577">
        <w:rPr>
          <w:rFonts w:ascii="Times New Roman" w:hAnsi="Times New Roman"/>
          <w:sz w:val="28"/>
          <w:szCs w:val="28"/>
          <w:lang w:val="bg-BG"/>
        </w:rPr>
        <w:t xml:space="preserve"> от две години. В тези случаи министърът на културата </w:t>
      </w:r>
    </w:p>
    <w:p w:rsidR="00670C6C" w:rsidRDefault="00670C6C" w:rsidP="00670C6C">
      <w:pPr>
        <w:pStyle w:val="a4"/>
        <w:jc w:val="both"/>
        <w:rPr>
          <w:rFonts w:ascii="Times New Roman" w:hAnsi="Times New Roman"/>
          <w:sz w:val="28"/>
          <w:szCs w:val="28"/>
        </w:rPr>
      </w:pPr>
    </w:p>
    <w:p w:rsidR="00F60577" w:rsidRDefault="00F60577" w:rsidP="00670C6C">
      <w:pPr>
        <w:pStyle w:val="a4"/>
        <w:jc w:val="both"/>
        <w:rPr>
          <w:rFonts w:ascii="Times New Roman" w:hAnsi="Times New Roman"/>
          <w:sz w:val="28"/>
          <w:szCs w:val="28"/>
        </w:rPr>
      </w:pPr>
    </w:p>
    <w:p w:rsidR="00F60577" w:rsidRPr="00F60577" w:rsidRDefault="00F60577" w:rsidP="00670C6C">
      <w:pPr>
        <w:pStyle w:val="a4"/>
        <w:jc w:val="both"/>
        <w:rPr>
          <w:rFonts w:ascii="Times New Roman" w:hAnsi="Times New Roman"/>
          <w:sz w:val="28"/>
          <w:szCs w:val="28"/>
        </w:rPr>
      </w:pPr>
    </w:p>
    <w:p w:rsidR="00670C6C" w:rsidRPr="00F60577" w:rsidRDefault="00F60577" w:rsidP="00F60577">
      <w:pPr>
        <w:jc w:val="both"/>
        <w:rPr>
          <w:rFonts w:ascii="Times New Roman" w:hAnsi="Times New Roman"/>
          <w:sz w:val="28"/>
          <w:szCs w:val="28"/>
          <w:lang w:val="bg-BG"/>
        </w:rPr>
      </w:pPr>
      <w:r>
        <w:rPr>
          <w:rFonts w:ascii="Times New Roman" w:hAnsi="Times New Roman"/>
          <w:sz w:val="28"/>
          <w:szCs w:val="28"/>
        </w:rPr>
        <w:lastRenderedPageBreak/>
        <w:t xml:space="preserve">                                                                </w:t>
      </w:r>
      <w:r w:rsidRPr="00F60577">
        <w:rPr>
          <w:rFonts w:ascii="Times New Roman" w:hAnsi="Times New Roman"/>
          <w:sz w:val="28"/>
          <w:szCs w:val="28"/>
          <w:lang w:val="bg-BG"/>
        </w:rPr>
        <w:t>.1</w:t>
      </w:r>
      <w:r w:rsidRPr="00F60577">
        <w:rPr>
          <w:rFonts w:ascii="Times New Roman" w:hAnsi="Times New Roman"/>
          <w:sz w:val="28"/>
          <w:szCs w:val="28"/>
        </w:rPr>
        <w:t>2</w:t>
      </w:r>
      <w:r w:rsidR="00670C6C" w:rsidRPr="00F60577">
        <w:rPr>
          <w:rFonts w:ascii="Times New Roman" w:hAnsi="Times New Roman"/>
          <w:sz w:val="28"/>
          <w:szCs w:val="28"/>
          <w:lang w:val="bg-BG"/>
        </w:rPr>
        <w:t>.</w:t>
      </w:r>
    </w:p>
    <w:p w:rsidR="00C303E6" w:rsidRPr="00F60577" w:rsidRDefault="00C303E6" w:rsidP="00C303E6">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изпраща сигнал до прокурора за констатирана липса на дейност на читалището;</w:t>
      </w:r>
    </w:p>
    <w:p w:rsidR="00C303E6" w:rsidRPr="00F60577" w:rsidRDefault="00C303E6" w:rsidP="00C303E6">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Не е учредено по законния ред;</w:t>
      </w:r>
    </w:p>
    <w:p w:rsidR="00C303E6" w:rsidRPr="00F60577" w:rsidRDefault="00C303E6" w:rsidP="00C303E6">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Е обявено в несъстоятелност</w:t>
      </w:r>
      <w:r w:rsidR="0049501F" w:rsidRPr="00F60577">
        <w:rPr>
          <w:rFonts w:ascii="Times New Roman" w:hAnsi="Times New Roman"/>
          <w:sz w:val="28"/>
          <w:szCs w:val="28"/>
          <w:lang w:val="bg-BG"/>
        </w:rPr>
        <w:t>;</w:t>
      </w:r>
    </w:p>
    <w:p w:rsidR="0049501F" w:rsidRPr="00F60577" w:rsidRDefault="0049501F" w:rsidP="00C303E6">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Прекратяването на читалището по искане на прокурора се вписва служебно.</w:t>
      </w:r>
    </w:p>
    <w:p w:rsidR="0049501F" w:rsidRPr="00F60577" w:rsidRDefault="0049501F" w:rsidP="0049501F">
      <w:pPr>
        <w:pStyle w:val="a4"/>
        <w:jc w:val="both"/>
        <w:rPr>
          <w:rFonts w:ascii="Times New Roman" w:hAnsi="Times New Roman"/>
          <w:sz w:val="28"/>
          <w:szCs w:val="28"/>
          <w:lang w:val="bg-BG"/>
        </w:rPr>
      </w:pPr>
      <w:r w:rsidRPr="00F60577">
        <w:rPr>
          <w:rFonts w:ascii="Times New Roman" w:hAnsi="Times New Roman"/>
          <w:sz w:val="28"/>
          <w:szCs w:val="28"/>
          <w:lang w:val="bg-BG"/>
        </w:rPr>
        <w:t>Чл. 28. Читалищното сдружение в което е членувало прекратеното читалище, не може да претендира за разпределянето на имуществото на това читалище.</w:t>
      </w:r>
    </w:p>
    <w:p w:rsidR="0049501F" w:rsidRPr="00F60577" w:rsidRDefault="0049501F" w:rsidP="0049501F">
      <w:pPr>
        <w:pStyle w:val="a4"/>
        <w:jc w:val="both"/>
        <w:rPr>
          <w:rFonts w:ascii="Times New Roman" w:hAnsi="Times New Roman"/>
          <w:sz w:val="28"/>
          <w:szCs w:val="28"/>
          <w:lang w:val="bg-BG"/>
        </w:rPr>
      </w:pPr>
      <w:r w:rsidRPr="00F60577">
        <w:rPr>
          <w:rFonts w:ascii="Times New Roman" w:hAnsi="Times New Roman"/>
          <w:sz w:val="28"/>
          <w:szCs w:val="28"/>
          <w:lang w:val="bg-BG"/>
        </w:rPr>
        <w:t>Чл.29. При прекратяване на читалищно сдружение се прилагат съответно чл. 27 и чл.28.</w:t>
      </w:r>
    </w:p>
    <w:p w:rsidR="0049501F" w:rsidRPr="00F60577" w:rsidRDefault="0049501F" w:rsidP="0049501F">
      <w:pPr>
        <w:pStyle w:val="a4"/>
        <w:jc w:val="both"/>
        <w:rPr>
          <w:rFonts w:ascii="Times New Roman" w:hAnsi="Times New Roman"/>
          <w:sz w:val="28"/>
          <w:szCs w:val="28"/>
        </w:rPr>
      </w:pPr>
      <w:r w:rsidRPr="00F60577">
        <w:rPr>
          <w:rFonts w:ascii="Times New Roman" w:hAnsi="Times New Roman"/>
          <w:sz w:val="28"/>
          <w:szCs w:val="28"/>
          <w:lang w:val="bg-BG"/>
        </w:rPr>
        <w:t>Чл.30. За неуредените в този закон случаи се прилага Закона за юридическите лица с нестопанска цел.</w:t>
      </w:r>
    </w:p>
    <w:p w:rsidR="0049501F" w:rsidRPr="00F60577" w:rsidRDefault="0049501F" w:rsidP="0049501F">
      <w:pPr>
        <w:pStyle w:val="a4"/>
        <w:jc w:val="both"/>
        <w:rPr>
          <w:rFonts w:ascii="Times New Roman" w:hAnsi="Times New Roman"/>
          <w:sz w:val="28"/>
          <w:szCs w:val="28"/>
          <w:lang w:val="bg-BG"/>
        </w:rPr>
      </w:pPr>
      <w:proofErr w:type="gramStart"/>
      <w:r w:rsidRPr="00F60577">
        <w:rPr>
          <w:rFonts w:ascii="Times New Roman" w:hAnsi="Times New Roman"/>
          <w:sz w:val="28"/>
          <w:szCs w:val="28"/>
        </w:rPr>
        <w:t>V||</w:t>
      </w:r>
      <w:r w:rsidRPr="00F60577">
        <w:rPr>
          <w:rFonts w:ascii="Times New Roman" w:hAnsi="Times New Roman"/>
          <w:sz w:val="28"/>
          <w:szCs w:val="28"/>
          <w:lang w:val="bg-BG"/>
        </w:rPr>
        <w:t>.</w:t>
      </w:r>
      <w:proofErr w:type="gramEnd"/>
      <w:r w:rsidRPr="00F60577">
        <w:rPr>
          <w:rFonts w:ascii="Times New Roman" w:hAnsi="Times New Roman"/>
          <w:sz w:val="28"/>
          <w:szCs w:val="28"/>
          <w:lang w:val="bg-BG"/>
        </w:rPr>
        <w:t xml:space="preserve"> АДМИНИСТРАТИВНО-НАКАЗАТЕЛНИ РАЗПОРЕДБИ </w:t>
      </w:r>
    </w:p>
    <w:p w:rsidR="0049501F" w:rsidRPr="00F60577" w:rsidRDefault="0049501F" w:rsidP="0049501F">
      <w:pPr>
        <w:pStyle w:val="a4"/>
        <w:jc w:val="both"/>
        <w:rPr>
          <w:rFonts w:ascii="Times New Roman" w:hAnsi="Times New Roman"/>
          <w:sz w:val="28"/>
          <w:szCs w:val="28"/>
          <w:lang w:val="bg-BG"/>
        </w:rPr>
      </w:pPr>
      <w:r w:rsidRPr="00F60577">
        <w:rPr>
          <w:rFonts w:ascii="Times New Roman" w:hAnsi="Times New Roman"/>
          <w:sz w:val="28"/>
          <w:szCs w:val="28"/>
          <w:lang w:val="bg-BG"/>
        </w:rPr>
        <w:t xml:space="preserve">Чл.31. Председател, или секретар на читалище, който предостави имущество н нарушение на чл.3,ал.4 се наказва с глоба в размер от 500 до 1000 лева, както и с лишаване от  правото </w:t>
      </w:r>
      <w:r w:rsidR="00C918E1" w:rsidRPr="00F60577">
        <w:rPr>
          <w:rFonts w:ascii="Times New Roman" w:hAnsi="Times New Roman"/>
          <w:sz w:val="28"/>
          <w:szCs w:val="28"/>
          <w:lang w:val="bg-BG"/>
        </w:rPr>
        <w:t>д</w:t>
      </w:r>
      <w:r w:rsidRPr="00F60577">
        <w:rPr>
          <w:rFonts w:ascii="Times New Roman" w:hAnsi="Times New Roman"/>
          <w:sz w:val="28"/>
          <w:szCs w:val="28"/>
          <w:lang w:val="bg-BG"/>
        </w:rPr>
        <w:t>а заема изборна длъжност в читалище за срок от 5 години.</w:t>
      </w:r>
    </w:p>
    <w:p w:rsidR="0049501F" w:rsidRPr="00F60577" w:rsidRDefault="0049501F" w:rsidP="0049501F">
      <w:pPr>
        <w:pStyle w:val="a4"/>
        <w:jc w:val="both"/>
        <w:rPr>
          <w:rFonts w:ascii="Times New Roman" w:hAnsi="Times New Roman"/>
          <w:sz w:val="28"/>
          <w:szCs w:val="28"/>
          <w:lang w:val="bg-BG"/>
        </w:rPr>
      </w:pPr>
      <w:r w:rsidRPr="00F60577">
        <w:rPr>
          <w:rFonts w:ascii="Times New Roman" w:hAnsi="Times New Roman"/>
          <w:sz w:val="28"/>
          <w:szCs w:val="28"/>
          <w:lang w:val="bg-BG"/>
        </w:rPr>
        <w:t>Чл.32. Председател на читалище или представляващ читалищно сдружение, който не заяви вписване в регистъра на читалищата или читалищните сдружения в срок по чл.10, ал. 3 се наказва с глоба от 150 до 300 лева.</w:t>
      </w:r>
    </w:p>
    <w:p w:rsidR="0049501F" w:rsidRPr="00F60577" w:rsidRDefault="0049501F" w:rsidP="0049501F">
      <w:pPr>
        <w:pStyle w:val="a4"/>
        <w:jc w:val="both"/>
        <w:rPr>
          <w:rFonts w:ascii="Times New Roman" w:hAnsi="Times New Roman"/>
          <w:sz w:val="28"/>
          <w:szCs w:val="28"/>
          <w:lang w:val="bg-BG"/>
        </w:rPr>
      </w:pPr>
      <w:r w:rsidRPr="00F60577">
        <w:rPr>
          <w:rFonts w:ascii="Times New Roman" w:hAnsi="Times New Roman"/>
          <w:sz w:val="28"/>
          <w:szCs w:val="28"/>
          <w:lang w:val="bg-BG"/>
        </w:rPr>
        <w:t>Чл.33. П</w:t>
      </w:r>
      <w:r w:rsidR="00E719BC" w:rsidRPr="00F60577">
        <w:rPr>
          <w:rFonts w:ascii="Times New Roman" w:hAnsi="Times New Roman"/>
          <w:sz w:val="28"/>
          <w:szCs w:val="28"/>
          <w:lang w:val="bg-BG"/>
        </w:rPr>
        <w:t>редседател на читалище, който не представи доклад за изпълнението на читалищните дейности и за изразходваните от бюджета средства в срока по чл.26,ал.4 се наказва с глоба от 150 до 300 лева.</w:t>
      </w:r>
    </w:p>
    <w:p w:rsidR="00E719BC" w:rsidRPr="00F60577" w:rsidRDefault="00E719BC" w:rsidP="0049501F">
      <w:pPr>
        <w:pStyle w:val="a4"/>
        <w:jc w:val="both"/>
        <w:rPr>
          <w:rFonts w:ascii="Times New Roman" w:hAnsi="Times New Roman"/>
          <w:sz w:val="28"/>
          <w:szCs w:val="28"/>
          <w:lang w:val="bg-BG"/>
        </w:rPr>
      </w:pPr>
      <w:r w:rsidRPr="00F60577">
        <w:rPr>
          <w:rFonts w:ascii="Times New Roman" w:hAnsi="Times New Roman"/>
          <w:sz w:val="28"/>
          <w:szCs w:val="28"/>
          <w:lang w:val="bg-BG"/>
        </w:rPr>
        <w:t>Чл. 34. Нарушенията се установяват с актове на:</w:t>
      </w:r>
    </w:p>
    <w:p w:rsidR="00E719BC" w:rsidRPr="00F60577" w:rsidRDefault="00E719BC" w:rsidP="0049501F">
      <w:pPr>
        <w:pStyle w:val="a4"/>
        <w:jc w:val="both"/>
        <w:rPr>
          <w:rFonts w:ascii="Times New Roman" w:hAnsi="Times New Roman"/>
          <w:sz w:val="28"/>
          <w:szCs w:val="28"/>
          <w:lang w:val="bg-BG"/>
        </w:rPr>
      </w:pPr>
      <w:r w:rsidRPr="00F60577">
        <w:rPr>
          <w:rFonts w:ascii="Times New Roman" w:hAnsi="Times New Roman"/>
          <w:sz w:val="28"/>
          <w:szCs w:val="28"/>
          <w:lang w:val="bg-BG"/>
        </w:rPr>
        <w:t>-</w:t>
      </w:r>
      <w:proofErr w:type="spellStart"/>
      <w:r w:rsidRPr="00F60577">
        <w:rPr>
          <w:rFonts w:ascii="Times New Roman" w:hAnsi="Times New Roman"/>
          <w:sz w:val="28"/>
          <w:szCs w:val="28"/>
          <w:lang w:val="bg-BG"/>
        </w:rPr>
        <w:t>оправомощени</w:t>
      </w:r>
      <w:proofErr w:type="spellEnd"/>
      <w:r w:rsidRPr="00F60577">
        <w:rPr>
          <w:rFonts w:ascii="Times New Roman" w:hAnsi="Times New Roman"/>
          <w:sz w:val="28"/>
          <w:szCs w:val="28"/>
          <w:lang w:val="bg-BG"/>
        </w:rPr>
        <w:t xml:space="preserve"> от министъра на културата длъжностни лица /за нарушения по чл.32/;</w:t>
      </w:r>
    </w:p>
    <w:p w:rsidR="00E719BC" w:rsidRPr="00F60577" w:rsidRDefault="006B2FDE" w:rsidP="0049501F">
      <w:pPr>
        <w:pStyle w:val="a4"/>
        <w:jc w:val="both"/>
        <w:rPr>
          <w:rFonts w:ascii="Times New Roman" w:hAnsi="Times New Roman"/>
          <w:sz w:val="28"/>
          <w:szCs w:val="28"/>
          <w:lang w:val="bg-BG"/>
        </w:rPr>
      </w:pPr>
      <w:r w:rsidRPr="00F60577">
        <w:rPr>
          <w:rFonts w:ascii="Times New Roman" w:hAnsi="Times New Roman"/>
          <w:sz w:val="28"/>
          <w:szCs w:val="28"/>
          <w:lang w:val="bg-BG"/>
        </w:rPr>
        <w:t xml:space="preserve">-кмета на съответната община, или </w:t>
      </w:r>
      <w:proofErr w:type="spellStart"/>
      <w:r w:rsidRPr="00F60577">
        <w:rPr>
          <w:rFonts w:ascii="Times New Roman" w:hAnsi="Times New Roman"/>
          <w:sz w:val="28"/>
          <w:szCs w:val="28"/>
          <w:lang w:val="bg-BG"/>
        </w:rPr>
        <w:t>оправомощени</w:t>
      </w:r>
      <w:proofErr w:type="spellEnd"/>
      <w:r w:rsidRPr="00F60577">
        <w:rPr>
          <w:rFonts w:ascii="Times New Roman" w:hAnsi="Times New Roman"/>
          <w:sz w:val="28"/>
          <w:szCs w:val="28"/>
          <w:lang w:val="bg-BG"/>
        </w:rPr>
        <w:t xml:space="preserve"> от него длъжностни лиза по чл.31 и чл.33;</w:t>
      </w:r>
    </w:p>
    <w:p w:rsidR="006B2FDE" w:rsidRPr="00F60577" w:rsidRDefault="006B2FDE" w:rsidP="0049501F">
      <w:pPr>
        <w:pStyle w:val="a4"/>
        <w:jc w:val="both"/>
        <w:rPr>
          <w:rFonts w:ascii="Times New Roman" w:hAnsi="Times New Roman"/>
          <w:sz w:val="28"/>
          <w:szCs w:val="28"/>
          <w:lang w:val="bg-BG"/>
        </w:rPr>
      </w:pPr>
      <w:r w:rsidRPr="00F60577">
        <w:rPr>
          <w:rFonts w:ascii="Times New Roman" w:hAnsi="Times New Roman"/>
          <w:sz w:val="28"/>
          <w:szCs w:val="28"/>
          <w:lang w:val="bg-BG"/>
        </w:rPr>
        <w:t xml:space="preserve">-наказателните постановления се издават от министъра на културата или от </w:t>
      </w:r>
      <w:proofErr w:type="spellStart"/>
      <w:r w:rsidRPr="00F60577">
        <w:rPr>
          <w:rFonts w:ascii="Times New Roman" w:hAnsi="Times New Roman"/>
          <w:sz w:val="28"/>
          <w:szCs w:val="28"/>
          <w:lang w:val="bg-BG"/>
        </w:rPr>
        <w:t>оправомощен</w:t>
      </w:r>
      <w:proofErr w:type="spellEnd"/>
      <w:r w:rsidRPr="00F60577">
        <w:rPr>
          <w:rFonts w:ascii="Times New Roman" w:hAnsi="Times New Roman"/>
          <w:sz w:val="28"/>
          <w:szCs w:val="28"/>
          <w:lang w:val="bg-BG"/>
        </w:rPr>
        <w:t xml:space="preserve"> от него заместник министър, съответно от кмета на общината;</w:t>
      </w:r>
    </w:p>
    <w:p w:rsidR="00670C6C" w:rsidRPr="00F60577" w:rsidRDefault="00670C6C" w:rsidP="0049501F">
      <w:pPr>
        <w:pStyle w:val="a4"/>
        <w:jc w:val="both"/>
        <w:rPr>
          <w:rFonts w:ascii="Times New Roman" w:hAnsi="Times New Roman"/>
          <w:sz w:val="28"/>
          <w:szCs w:val="28"/>
          <w:lang w:val="bg-BG"/>
        </w:rPr>
      </w:pPr>
    </w:p>
    <w:p w:rsidR="00670C6C" w:rsidRPr="00F60577" w:rsidRDefault="00670C6C" w:rsidP="0049501F">
      <w:pPr>
        <w:pStyle w:val="a4"/>
        <w:jc w:val="both"/>
        <w:rPr>
          <w:rFonts w:ascii="Times New Roman" w:hAnsi="Times New Roman"/>
          <w:sz w:val="28"/>
          <w:szCs w:val="28"/>
          <w:lang w:val="bg-BG"/>
        </w:rPr>
      </w:pPr>
    </w:p>
    <w:p w:rsidR="00670C6C" w:rsidRDefault="00670C6C" w:rsidP="0049501F">
      <w:pPr>
        <w:pStyle w:val="a4"/>
        <w:jc w:val="both"/>
        <w:rPr>
          <w:rFonts w:ascii="Times New Roman" w:hAnsi="Times New Roman"/>
          <w:sz w:val="28"/>
          <w:szCs w:val="28"/>
        </w:rPr>
      </w:pPr>
    </w:p>
    <w:p w:rsidR="00F60577" w:rsidRPr="00F60577" w:rsidRDefault="00F60577" w:rsidP="0049501F">
      <w:pPr>
        <w:pStyle w:val="a4"/>
        <w:jc w:val="both"/>
        <w:rPr>
          <w:rFonts w:ascii="Times New Roman" w:hAnsi="Times New Roman"/>
          <w:sz w:val="28"/>
          <w:szCs w:val="28"/>
        </w:rPr>
      </w:pPr>
    </w:p>
    <w:p w:rsidR="00670C6C" w:rsidRPr="00F60577" w:rsidRDefault="00F60577" w:rsidP="0049501F">
      <w:pPr>
        <w:pStyle w:val="a4"/>
        <w:jc w:val="both"/>
        <w:rPr>
          <w:rFonts w:ascii="Times New Roman" w:hAnsi="Times New Roman"/>
          <w:sz w:val="28"/>
          <w:szCs w:val="28"/>
          <w:lang w:val="bg-BG"/>
        </w:rPr>
      </w:pPr>
      <w:r>
        <w:rPr>
          <w:rFonts w:ascii="Times New Roman" w:hAnsi="Times New Roman"/>
          <w:sz w:val="28"/>
          <w:szCs w:val="28"/>
          <w:lang w:val="bg-BG"/>
        </w:rPr>
        <w:lastRenderedPageBreak/>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r>
      <w:r>
        <w:rPr>
          <w:rFonts w:ascii="Times New Roman" w:hAnsi="Times New Roman"/>
          <w:sz w:val="28"/>
          <w:szCs w:val="28"/>
          <w:lang w:val="bg-BG"/>
        </w:rPr>
        <w:tab/>
        <w:t>.1</w:t>
      </w:r>
      <w:r>
        <w:rPr>
          <w:rFonts w:ascii="Times New Roman" w:hAnsi="Times New Roman"/>
          <w:sz w:val="28"/>
          <w:szCs w:val="28"/>
        </w:rPr>
        <w:t>3</w:t>
      </w:r>
      <w:r w:rsidR="00670C6C" w:rsidRPr="00F60577">
        <w:rPr>
          <w:rFonts w:ascii="Times New Roman" w:hAnsi="Times New Roman"/>
          <w:sz w:val="28"/>
          <w:szCs w:val="28"/>
          <w:lang w:val="bg-BG"/>
        </w:rPr>
        <w:t>.</w:t>
      </w:r>
    </w:p>
    <w:p w:rsidR="006B2FDE" w:rsidRPr="00F60577" w:rsidRDefault="006B2FDE" w:rsidP="0049501F">
      <w:pPr>
        <w:pStyle w:val="a4"/>
        <w:jc w:val="both"/>
        <w:rPr>
          <w:rFonts w:ascii="Times New Roman" w:hAnsi="Times New Roman"/>
          <w:sz w:val="28"/>
          <w:szCs w:val="28"/>
          <w:lang w:val="bg-BG"/>
        </w:rPr>
      </w:pPr>
      <w:r w:rsidRPr="00F60577">
        <w:rPr>
          <w:rFonts w:ascii="Times New Roman" w:hAnsi="Times New Roman"/>
          <w:sz w:val="28"/>
          <w:szCs w:val="28"/>
          <w:lang w:val="bg-BG"/>
        </w:rPr>
        <w:t>-съставянето на актове,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B2FDE" w:rsidRPr="00F60577" w:rsidRDefault="006B2FDE" w:rsidP="0049501F">
      <w:pPr>
        <w:pStyle w:val="a4"/>
        <w:jc w:val="both"/>
        <w:rPr>
          <w:rFonts w:ascii="Times New Roman" w:hAnsi="Times New Roman"/>
          <w:sz w:val="28"/>
          <w:szCs w:val="28"/>
          <w:lang w:val="bg-BG"/>
        </w:rPr>
      </w:pPr>
      <w:r w:rsidRPr="00F60577">
        <w:rPr>
          <w:rFonts w:ascii="Times New Roman" w:hAnsi="Times New Roman"/>
          <w:sz w:val="28"/>
          <w:szCs w:val="28"/>
          <w:lang w:val="bg-BG"/>
        </w:rPr>
        <w:t>-събраните глоби за нарушения по чл. 32 се внасят в националният фонд „Култура”.</w:t>
      </w:r>
    </w:p>
    <w:p w:rsidR="006B2FDE" w:rsidRPr="00F60577" w:rsidRDefault="006B2FDE" w:rsidP="0049501F">
      <w:pPr>
        <w:pStyle w:val="a4"/>
        <w:jc w:val="both"/>
        <w:rPr>
          <w:rFonts w:ascii="Times New Roman" w:hAnsi="Times New Roman"/>
          <w:sz w:val="28"/>
          <w:szCs w:val="28"/>
          <w:lang w:val="bg-BG"/>
        </w:rPr>
      </w:pPr>
      <w:proofErr w:type="gramStart"/>
      <w:r w:rsidRPr="00F60577">
        <w:rPr>
          <w:rFonts w:ascii="Times New Roman" w:hAnsi="Times New Roman"/>
          <w:sz w:val="28"/>
          <w:szCs w:val="28"/>
        </w:rPr>
        <w:t>V||</w:t>
      </w:r>
      <w:r w:rsidRPr="00F60577">
        <w:rPr>
          <w:rFonts w:ascii="Times New Roman" w:hAnsi="Times New Roman"/>
          <w:sz w:val="28"/>
          <w:szCs w:val="28"/>
          <w:lang w:val="bg-BG"/>
        </w:rPr>
        <w:t>.</w:t>
      </w:r>
      <w:proofErr w:type="gramEnd"/>
      <w:r w:rsidRPr="00F60577">
        <w:rPr>
          <w:rFonts w:ascii="Times New Roman" w:hAnsi="Times New Roman"/>
          <w:sz w:val="28"/>
          <w:szCs w:val="28"/>
          <w:lang w:val="bg-BG"/>
        </w:rPr>
        <w:t xml:space="preserve"> ПРЕХОДНИ И ЗАКЛЮЧИТЕЛНИ РАЗПОРЕДБИ</w:t>
      </w:r>
    </w:p>
    <w:p w:rsidR="006B2FDE" w:rsidRPr="00F60577" w:rsidRDefault="006B2FDE" w:rsidP="0049501F">
      <w:pPr>
        <w:pStyle w:val="a4"/>
        <w:jc w:val="both"/>
        <w:rPr>
          <w:rFonts w:ascii="Times New Roman" w:hAnsi="Times New Roman"/>
          <w:sz w:val="28"/>
          <w:szCs w:val="28"/>
          <w:lang w:val="bg-BG"/>
        </w:rPr>
      </w:pPr>
      <w:r w:rsidRPr="00F60577">
        <w:rPr>
          <w:rFonts w:ascii="Times New Roman" w:hAnsi="Times New Roman"/>
          <w:sz w:val="28"/>
          <w:szCs w:val="28"/>
          <w:lang w:val="bg-BG"/>
        </w:rPr>
        <w:t>Параграф 3. Съществуващите народни читалища се регистриран по този закон в срок до 31 декември 1997 година, като представят:</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Протокол от общото събрание свикано след влизането на закона в сила;</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Устав;</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Нотариално заверен образец от подписа на лицето, представляващо читалището и валидния печат на читалището;</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Броят на членовете на общото събрание трябва да съответства на чл.8,ал.</w:t>
      </w:r>
    </w:p>
    <w:p w:rsidR="006B2FDE" w:rsidRPr="00F60577" w:rsidRDefault="006B2FDE" w:rsidP="006B2FDE">
      <w:pPr>
        <w:ind w:left="720"/>
        <w:jc w:val="both"/>
        <w:rPr>
          <w:rFonts w:ascii="Times New Roman" w:hAnsi="Times New Roman"/>
          <w:sz w:val="28"/>
          <w:szCs w:val="28"/>
          <w:lang w:val="bg-BG"/>
        </w:rPr>
      </w:pPr>
      <w:r w:rsidRPr="00F60577">
        <w:rPr>
          <w:rFonts w:ascii="Times New Roman" w:hAnsi="Times New Roman"/>
          <w:sz w:val="28"/>
          <w:szCs w:val="28"/>
          <w:lang w:val="bg-BG"/>
        </w:rPr>
        <w:t>Параграф 4. На народните читалище по реда на Закона за държавната собственост безвъзмездно се отстъпва право на ползване върху сградите и другите недвижими имоти, предоставяни им до влизане в сила на този закон от държавата и общинските органи за читалищни нужди;</w:t>
      </w:r>
    </w:p>
    <w:p w:rsidR="00194754" w:rsidRPr="00F60577" w:rsidRDefault="00B76D76" w:rsidP="006B2FDE">
      <w:pPr>
        <w:ind w:left="720"/>
        <w:jc w:val="both"/>
        <w:rPr>
          <w:rFonts w:ascii="Times New Roman" w:hAnsi="Times New Roman"/>
          <w:sz w:val="28"/>
          <w:szCs w:val="28"/>
          <w:lang w:val="bg-BG"/>
        </w:rPr>
      </w:pPr>
      <w:r w:rsidRPr="00F60577">
        <w:rPr>
          <w:rFonts w:ascii="Times New Roman" w:hAnsi="Times New Roman"/>
          <w:sz w:val="28"/>
          <w:szCs w:val="28"/>
          <w:lang w:val="bg-BG"/>
        </w:rPr>
        <w:t xml:space="preserve">С решение на Общото събрание, на основание на </w:t>
      </w:r>
      <w:r w:rsidR="00194754" w:rsidRPr="00F60577">
        <w:rPr>
          <w:rFonts w:ascii="Times New Roman" w:hAnsi="Times New Roman"/>
          <w:sz w:val="28"/>
          <w:szCs w:val="28"/>
          <w:lang w:val="bg-BG"/>
        </w:rPr>
        <w:t>ч</w:t>
      </w:r>
      <w:r w:rsidRPr="00F60577">
        <w:rPr>
          <w:rFonts w:ascii="Times New Roman" w:hAnsi="Times New Roman"/>
          <w:sz w:val="28"/>
          <w:szCs w:val="28"/>
          <w:lang w:val="bg-BG"/>
        </w:rPr>
        <w:t>л.14 ал.1,т.1 от ЗНЧ се допълва Устава с процедура за прием на нови членове</w:t>
      </w:r>
      <w:r w:rsidR="00194754" w:rsidRPr="00F60577">
        <w:rPr>
          <w:rFonts w:ascii="Times New Roman" w:hAnsi="Times New Roman"/>
          <w:sz w:val="28"/>
          <w:szCs w:val="28"/>
          <w:lang w:val="bg-BG"/>
        </w:rPr>
        <w:t>:</w:t>
      </w:r>
    </w:p>
    <w:p w:rsidR="00B76D76" w:rsidRPr="00F60577" w:rsidRDefault="00B76D76" w:rsidP="006B2FDE">
      <w:pPr>
        <w:ind w:left="720"/>
        <w:jc w:val="both"/>
        <w:rPr>
          <w:rFonts w:ascii="Times New Roman" w:hAnsi="Times New Roman"/>
          <w:b/>
          <w:sz w:val="28"/>
          <w:szCs w:val="28"/>
          <w:u w:val="single"/>
          <w:lang w:val="bg-BG"/>
        </w:rPr>
      </w:pPr>
      <w:r w:rsidRPr="00F60577">
        <w:rPr>
          <w:rFonts w:ascii="Times New Roman" w:hAnsi="Times New Roman"/>
          <w:sz w:val="28"/>
          <w:szCs w:val="28"/>
          <w:lang w:val="bg-BG"/>
        </w:rPr>
        <w:t xml:space="preserve"> </w:t>
      </w:r>
      <w:r w:rsidR="00D126C4" w:rsidRPr="00F60577">
        <w:rPr>
          <w:rFonts w:ascii="Times New Roman" w:hAnsi="Times New Roman"/>
          <w:b/>
          <w:sz w:val="28"/>
          <w:szCs w:val="28"/>
          <w:u w:val="single"/>
          <w:lang w:val="bg-BG"/>
        </w:rPr>
        <w:t>Ч</w:t>
      </w:r>
      <w:r w:rsidRPr="00F60577">
        <w:rPr>
          <w:rFonts w:ascii="Times New Roman" w:hAnsi="Times New Roman"/>
          <w:b/>
          <w:sz w:val="28"/>
          <w:szCs w:val="28"/>
          <w:u w:val="single"/>
          <w:lang w:val="bg-BG"/>
        </w:rPr>
        <w:t xml:space="preserve">ленове </w:t>
      </w:r>
      <w:r w:rsidR="00D126C4" w:rsidRPr="00F60577">
        <w:rPr>
          <w:rFonts w:ascii="Times New Roman" w:hAnsi="Times New Roman"/>
          <w:b/>
          <w:sz w:val="28"/>
          <w:szCs w:val="28"/>
          <w:u w:val="single"/>
          <w:lang w:val="bg-BG"/>
        </w:rPr>
        <w:t xml:space="preserve">на читалището </w:t>
      </w:r>
      <w:r w:rsidRPr="00F60577">
        <w:rPr>
          <w:rFonts w:ascii="Times New Roman" w:hAnsi="Times New Roman"/>
          <w:b/>
          <w:sz w:val="28"/>
          <w:szCs w:val="28"/>
          <w:u w:val="single"/>
          <w:lang w:val="bg-BG"/>
        </w:rPr>
        <w:t xml:space="preserve">могат да се приемат </w:t>
      </w:r>
      <w:r w:rsidR="00FB46D4" w:rsidRPr="00F60577">
        <w:rPr>
          <w:rFonts w:ascii="Times New Roman" w:hAnsi="Times New Roman"/>
          <w:b/>
          <w:sz w:val="28"/>
          <w:szCs w:val="28"/>
          <w:u w:val="single"/>
          <w:lang w:val="bg-BG"/>
        </w:rPr>
        <w:t xml:space="preserve">и освобождават </w:t>
      </w:r>
      <w:r w:rsidR="00D126C4" w:rsidRPr="00F60577">
        <w:rPr>
          <w:rFonts w:ascii="Times New Roman" w:hAnsi="Times New Roman"/>
          <w:b/>
          <w:sz w:val="28"/>
          <w:szCs w:val="28"/>
          <w:u w:val="single"/>
          <w:lang w:val="bg-BG"/>
        </w:rPr>
        <w:t xml:space="preserve">както </w:t>
      </w:r>
      <w:r w:rsidRPr="00F60577">
        <w:rPr>
          <w:rFonts w:ascii="Times New Roman" w:hAnsi="Times New Roman"/>
          <w:b/>
          <w:sz w:val="28"/>
          <w:szCs w:val="28"/>
          <w:u w:val="single"/>
          <w:lang w:val="bg-BG"/>
        </w:rPr>
        <w:t xml:space="preserve">от Общото събрание, </w:t>
      </w:r>
      <w:r w:rsidR="00D126C4" w:rsidRPr="00F60577">
        <w:rPr>
          <w:rFonts w:ascii="Times New Roman" w:hAnsi="Times New Roman"/>
          <w:b/>
          <w:sz w:val="28"/>
          <w:szCs w:val="28"/>
          <w:u w:val="single"/>
          <w:lang w:val="bg-BG"/>
        </w:rPr>
        <w:t xml:space="preserve">така </w:t>
      </w:r>
      <w:r w:rsidRPr="00F60577">
        <w:rPr>
          <w:rFonts w:ascii="Times New Roman" w:hAnsi="Times New Roman"/>
          <w:b/>
          <w:sz w:val="28"/>
          <w:szCs w:val="28"/>
          <w:u w:val="single"/>
          <w:lang w:val="bg-BG"/>
        </w:rPr>
        <w:t xml:space="preserve"> и от </w:t>
      </w:r>
      <w:r w:rsidR="00194754" w:rsidRPr="00F60577">
        <w:rPr>
          <w:rFonts w:ascii="Times New Roman" w:hAnsi="Times New Roman"/>
          <w:b/>
          <w:sz w:val="28"/>
          <w:szCs w:val="28"/>
          <w:u w:val="single"/>
          <w:lang w:val="bg-BG"/>
        </w:rPr>
        <w:t>Ч</w:t>
      </w:r>
      <w:r w:rsidRPr="00F60577">
        <w:rPr>
          <w:rFonts w:ascii="Times New Roman" w:hAnsi="Times New Roman"/>
          <w:b/>
          <w:sz w:val="28"/>
          <w:szCs w:val="28"/>
          <w:u w:val="single"/>
          <w:lang w:val="bg-BG"/>
        </w:rPr>
        <w:t>италищното настоятелство.</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Правото на ползване се погасява с прекратяването на читалището.</w:t>
      </w:r>
    </w:p>
    <w:p w:rsidR="00670C6C" w:rsidRDefault="006B2FDE" w:rsidP="00F60577">
      <w:pPr>
        <w:pStyle w:val="a4"/>
        <w:jc w:val="both"/>
        <w:rPr>
          <w:rFonts w:ascii="Times New Roman" w:hAnsi="Times New Roman"/>
          <w:sz w:val="28"/>
          <w:szCs w:val="28"/>
        </w:rPr>
      </w:pPr>
      <w:r w:rsidRPr="00F60577">
        <w:rPr>
          <w:rFonts w:ascii="Times New Roman" w:hAnsi="Times New Roman"/>
          <w:sz w:val="28"/>
          <w:szCs w:val="28"/>
          <w:lang w:val="bg-BG"/>
        </w:rPr>
        <w:t>Параграф 5. Възстановява се собствеността на читалищата върху всички имоти, включително и върху земеделски земи, отнети за държавна и общинска нужда независимо от основанията. Възстановяването на правото на собственост върху земеделски земи и въвеждането им във владение се извършват по реда на Закона за собствеността и ползването на земеделските земи.</w:t>
      </w:r>
    </w:p>
    <w:p w:rsidR="00F60577" w:rsidRDefault="00F60577" w:rsidP="00F60577">
      <w:pPr>
        <w:pStyle w:val="a4"/>
        <w:jc w:val="both"/>
        <w:rPr>
          <w:rFonts w:ascii="Times New Roman" w:hAnsi="Times New Roman"/>
          <w:sz w:val="28"/>
          <w:szCs w:val="28"/>
        </w:rPr>
      </w:pPr>
    </w:p>
    <w:p w:rsidR="00F60577" w:rsidRDefault="00F60577" w:rsidP="00F60577">
      <w:pPr>
        <w:pStyle w:val="a4"/>
        <w:jc w:val="both"/>
        <w:rPr>
          <w:rFonts w:ascii="Times New Roman" w:hAnsi="Times New Roman"/>
          <w:sz w:val="28"/>
          <w:szCs w:val="28"/>
        </w:rPr>
      </w:pPr>
    </w:p>
    <w:p w:rsidR="00F60577" w:rsidRPr="00F60577" w:rsidRDefault="00F60577" w:rsidP="00F60577">
      <w:pPr>
        <w:pStyle w:val="a4"/>
        <w:jc w:val="both"/>
        <w:rPr>
          <w:rFonts w:ascii="Times New Roman" w:hAnsi="Times New Roman"/>
          <w:sz w:val="28"/>
          <w:szCs w:val="28"/>
        </w:rPr>
      </w:pPr>
    </w:p>
    <w:p w:rsidR="00670C6C" w:rsidRPr="00F60577" w:rsidRDefault="00670C6C" w:rsidP="006B2FDE">
      <w:pPr>
        <w:pStyle w:val="a4"/>
        <w:jc w:val="both"/>
        <w:rPr>
          <w:rFonts w:ascii="Times New Roman" w:hAnsi="Times New Roman"/>
          <w:sz w:val="28"/>
          <w:szCs w:val="28"/>
          <w:lang w:val="bg-BG"/>
        </w:rPr>
      </w:pPr>
      <w:r w:rsidRPr="00F60577">
        <w:rPr>
          <w:rFonts w:ascii="Times New Roman" w:hAnsi="Times New Roman"/>
          <w:sz w:val="28"/>
          <w:szCs w:val="28"/>
          <w:lang w:val="bg-BG"/>
        </w:rPr>
        <w:lastRenderedPageBreak/>
        <w:tab/>
      </w:r>
      <w:r w:rsidRPr="00F60577">
        <w:rPr>
          <w:rFonts w:ascii="Times New Roman" w:hAnsi="Times New Roman"/>
          <w:sz w:val="28"/>
          <w:szCs w:val="28"/>
          <w:lang w:val="bg-BG"/>
        </w:rPr>
        <w:tab/>
      </w:r>
      <w:r w:rsidRPr="00F60577">
        <w:rPr>
          <w:rFonts w:ascii="Times New Roman" w:hAnsi="Times New Roman"/>
          <w:sz w:val="28"/>
          <w:szCs w:val="28"/>
          <w:lang w:val="bg-BG"/>
        </w:rPr>
        <w:tab/>
      </w:r>
      <w:r w:rsidRPr="00F60577">
        <w:rPr>
          <w:rFonts w:ascii="Times New Roman" w:hAnsi="Times New Roman"/>
          <w:sz w:val="28"/>
          <w:szCs w:val="28"/>
          <w:lang w:val="bg-BG"/>
        </w:rPr>
        <w:tab/>
      </w:r>
      <w:r w:rsidRPr="00F60577">
        <w:rPr>
          <w:rFonts w:ascii="Times New Roman" w:hAnsi="Times New Roman"/>
          <w:sz w:val="28"/>
          <w:szCs w:val="28"/>
          <w:lang w:val="bg-BG"/>
        </w:rPr>
        <w:tab/>
      </w:r>
      <w:r w:rsidRPr="00F60577">
        <w:rPr>
          <w:rFonts w:ascii="Times New Roman" w:hAnsi="Times New Roman"/>
          <w:sz w:val="28"/>
          <w:szCs w:val="28"/>
          <w:lang w:val="bg-BG"/>
        </w:rPr>
        <w:tab/>
      </w:r>
      <w:r w:rsidRPr="00F60577">
        <w:rPr>
          <w:rFonts w:ascii="Times New Roman" w:hAnsi="Times New Roman"/>
          <w:sz w:val="28"/>
          <w:szCs w:val="28"/>
          <w:lang w:val="bg-BG"/>
        </w:rPr>
        <w:tab/>
        <w:t>.15.</w:t>
      </w:r>
    </w:p>
    <w:p w:rsidR="006B2FDE" w:rsidRPr="00F60577" w:rsidRDefault="006B2FDE" w:rsidP="006B2FDE">
      <w:pPr>
        <w:pStyle w:val="a4"/>
        <w:jc w:val="both"/>
        <w:rPr>
          <w:rFonts w:ascii="Times New Roman" w:hAnsi="Times New Roman"/>
          <w:sz w:val="28"/>
          <w:szCs w:val="28"/>
          <w:lang w:val="bg-BG"/>
        </w:rPr>
      </w:pPr>
      <w:r w:rsidRPr="00F60577">
        <w:rPr>
          <w:rFonts w:ascii="Times New Roman" w:hAnsi="Times New Roman"/>
          <w:sz w:val="28"/>
          <w:szCs w:val="28"/>
          <w:lang w:val="bg-BG"/>
        </w:rPr>
        <w:t>Параграф 6. С влизането на този закон в сила на неоземлените читалище се предоставя за ползване 50 декара земя от общинския поземлен фонд, ако има такъв.</w:t>
      </w:r>
    </w:p>
    <w:p w:rsidR="006B2FDE" w:rsidRPr="00F60577" w:rsidRDefault="006B2FDE" w:rsidP="006B2FDE">
      <w:pPr>
        <w:pStyle w:val="a4"/>
        <w:jc w:val="both"/>
        <w:rPr>
          <w:rFonts w:ascii="Times New Roman" w:hAnsi="Times New Roman"/>
          <w:sz w:val="28"/>
          <w:szCs w:val="28"/>
          <w:lang w:val="bg-BG"/>
        </w:rPr>
      </w:pPr>
      <w:r w:rsidRPr="00F60577">
        <w:rPr>
          <w:rFonts w:ascii="Times New Roman" w:hAnsi="Times New Roman"/>
          <w:sz w:val="28"/>
          <w:szCs w:val="28"/>
          <w:lang w:val="bg-BG"/>
        </w:rPr>
        <w:t>Този устав може да се изменя от общото събрание на читалището с мнозинство от 2/3 от  присъстващите на събранието;</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Празник на читалището е 24 май – Ден на българската просвета и култура и на славянската писменост;</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 xml:space="preserve">Народното </w:t>
      </w:r>
      <w:r w:rsidR="00B76D76" w:rsidRPr="00F60577">
        <w:rPr>
          <w:rFonts w:ascii="Times New Roman" w:hAnsi="Times New Roman"/>
          <w:sz w:val="28"/>
          <w:szCs w:val="28"/>
          <w:lang w:val="bg-BG"/>
        </w:rPr>
        <w:t>ч</w:t>
      </w:r>
      <w:r w:rsidRPr="00F60577">
        <w:rPr>
          <w:rFonts w:ascii="Times New Roman" w:hAnsi="Times New Roman"/>
          <w:sz w:val="28"/>
          <w:szCs w:val="28"/>
          <w:lang w:val="bg-BG"/>
        </w:rPr>
        <w:t>италище има име, кръгъл печат с надпис НЧ”Стефан Караджа-1936”с. Телериг, област Добрич в средата с разтворена книга;</w:t>
      </w:r>
    </w:p>
    <w:p w:rsidR="006B2FDE" w:rsidRPr="00F60577" w:rsidRDefault="006B2FDE"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НЧ „Стефан Караджа-1936” притежава печати „входящ” и „изходя</w:t>
      </w:r>
      <w:r w:rsidR="00B76D76" w:rsidRPr="00F60577">
        <w:rPr>
          <w:rFonts w:ascii="Times New Roman" w:hAnsi="Times New Roman"/>
          <w:sz w:val="28"/>
          <w:szCs w:val="28"/>
          <w:lang w:val="bg-BG"/>
        </w:rPr>
        <w:t>щ”</w:t>
      </w:r>
    </w:p>
    <w:p w:rsidR="006B2FDE" w:rsidRPr="00F60577" w:rsidRDefault="00B76D76" w:rsidP="006B2FDE">
      <w:pPr>
        <w:pStyle w:val="a4"/>
        <w:numPr>
          <w:ilvl w:val="0"/>
          <w:numId w:val="1"/>
        </w:numPr>
        <w:jc w:val="both"/>
        <w:rPr>
          <w:rFonts w:ascii="Times New Roman" w:hAnsi="Times New Roman"/>
          <w:sz w:val="28"/>
          <w:szCs w:val="28"/>
          <w:lang w:val="bg-BG"/>
        </w:rPr>
      </w:pPr>
      <w:r w:rsidRPr="00F60577">
        <w:rPr>
          <w:rFonts w:ascii="Times New Roman" w:hAnsi="Times New Roman"/>
          <w:sz w:val="28"/>
          <w:szCs w:val="28"/>
          <w:lang w:val="bg-BG"/>
        </w:rPr>
        <w:t xml:space="preserve">Настоящият устав е приет на общо събрание на читалището, състояло се на </w:t>
      </w:r>
      <w:r w:rsidR="00B51936" w:rsidRPr="00F60577">
        <w:rPr>
          <w:rFonts w:ascii="Times New Roman" w:hAnsi="Times New Roman"/>
          <w:sz w:val="28"/>
          <w:szCs w:val="28"/>
          <w:lang w:val="bg-BG"/>
        </w:rPr>
        <w:t>20</w:t>
      </w:r>
      <w:r w:rsidRPr="00F60577">
        <w:rPr>
          <w:rFonts w:ascii="Times New Roman" w:hAnsi="Times New Roman"/>
          <w:sz w:val="28"/>
          <w:szCs w:val="28"/>
          <w:lang w:val="bg-BG"/>
        </w:rPr>
        <w:t>.04.2010 година</w:t>
      </w:r>
      <w:r w:rsidR="00F0598A" w:rsidRPr="00F60577">
        <w:rPr>
          <w:rFonts w:ascii="Times New Roman" w:hAnsi="Times New Roman"/>
          <w:sz w:val="28"/>
          <w:szCs w:val="28"/>
          <w:lang w:val="bg-BG"/>
        </w:rPr>
        <w:t>.</w:t>
      </w:r>
    </w:p>
    <w:p w:rsidR="006B2FDE" w:rsidRPr="00F60577" w:rsidRDefault="006B2FDE" w:rsidP="0049501F">
      <w:pPr>
        <w:pStyle w:val="a4"/>
        <w:jc w:val="both"/>
        <w:rPr>
          <w:rFonts w:ascii="Times New Roman" w:hAnsi="Times New Roman"/>
          <w:sz w:val="28"/>
          <w:szCs w:val="28"/>
          <w:lang w:val="bg-BG"/>
        </w:rPr>
      </w:pPr>
      <w:r w:rsidRPr="00F60577">
        <w:rPr>
          <w:rFonts w:ascii="Times New Roman" w:hAnsi="Times New Roman"/>
          <w:sz w:val="28"/>
          <w:szCs w:val="28"/>
        </w:rPr>
        <w:softHyphen/>
      </w:r>
      <w:r w:rsidRPr="00F60577">
        <w:rPr>
          <w:rFonts w:ascii="Times New Roman" w:hAnsi="Times New Roman"/>
          <w:sz w:val="28"/>
          <w:szCs w:val="28"/>
          <w:lang w:val="bg-BG"/>
        </w:rPr>
        <w:t xml:space="preserve"> </w:t>
      </w:r>
    </w:p>
    <w:p w:rsidR="0049501F" w:rsidRPr="00F60577" w:rsidRDefault="0049501F" w:rsidP="0049501F">
      <w:pPr>
        <w:pStyle w:val="a4"/>
        <w:jc w:val="both"/>
        <w:rPr>
          <w:rFonts w:ascii="Times New Roman" w:hAnsi="Times New Roman"/>
          <w:sz w:val="28"/>
          <w:szCs w:val="28"/>
          <w:lang w:val="bg-BG"/>
        </w:rPr>
      </w:pPr>
    </w:p>
    <w:p w:rsidR="00597BF0" w:rsidRPr="00F60577" w:rsidRDefault="00597BF0" w:rsidP="00336060">
      <w:pPr>
        <w:jc w:val="both"/>
        <w:rPr>
          <w:rFonts w:ascii="Times New Roman" w:hAnsi="Times New Roman"/>
          <w:sz w:val="28"/>
          <w:szCs w:val="28"/>
        </w:rPr>
      </w:pPr>
    </w:p>
    <w:p w:rsidR="00BE2142" w:rsidRPr="00F60577" w:rsidRDefault="00B51936" w:rsidP="00336060">
      <w:pPr>
        <w:jc w:val="both"/>
        <w:rPr>
          <w:rFonts w:ascii="Times New Roman" w:hAnsi="Times New Roman"/>
          <w:sz w:val="28"/>
          <w:szCs w:val="28"/>
          <w:lang w:val="bg-BG"/>
        </w:rPr>
      </w:pPr>
      <w:r w:rsidRPr="00F60577">
        <w:rPr>
          <w:rFonts w:ascii="Times New Roman" w:hAnsi="Times New Roman"/>
          <w:sz w:val="28"/>
          <w:szCs w:val="28"/>
          <w:lang w:val="bg-BG"/>
        </w:rPr>
        <w:t>/КК</w:t>
      </w:r>
    </w:p>
    <w:p w:rsidR="00BE2142" w:rsidRPr="00F60577" w:rsidRDefault="00BE2142" w:rsidP="00336060">
      <w:pPr>
        <w:jc w:val="both"/>
        <w:rPr>
          <w:rFonts w:ascii="Times New Roman" w:hAnsi="Times New Roman"/>
          <w:sz w:val="28"/>
          <w:szCs w:val="28"/>
          <w:lang w:val="bg-BG"/>
        </w:rPr>
      </w:pPr>
    </w:p>
    <w:p w:rsidR="00336060" w:rsidRPr="00F60577" w:rsidRDefault="003654B1" w:rsidP="00336060">
      <w:pPr>
        <w:jc w:val="both"/>
        <w:rPr>
          <w:rFonts w:ascii="Times New Roman" w:hAnsi="Times New Roman"/>
          <w:sz w:val="28"/>
          <w:szCs w:val="28"/>
        </w:rPr>
      </w:pPr>
      <w:r w:rsidRPr="00F60577">
        <w:rPr>
          <w:rFonts w:ascii="Times New Roman" w:hAnsi="Times New Roman"/>
          <w:sz w:val="28"/>
          <w:szCs w:val="28"/>
          <w:lang w:val="bg-BG"/>
        </w:rPr>
        <w:t xml:space="preserve"> </w:t>
      </w:r>
    </w:p>
    <w:sectPr w:rsidR="00336060" w:rsidRPr="00F60577" w:rsidSect="005F4CE7">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7F95"/>
    <w:multiLevelType w:val="hybridMultilevel"/>
    <w:tmpl w:val="6006472A"/>
    <w:lvl w:ilvl="0" w:tplc="525E362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9533E"/>
    <w:multiLevelType w:val="hybridMultilevel"/>
    <w:tmpl w:val="B0E8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EA538E"/>
    <w:multiLevelType w:val="hybridMultilevel"/>
    <w:tmpl w:val="5470CAC0"/>
    <w:lvl w:ilvl="0" w:tplc="4748E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82221"/>
    <w:rsid w:val="00003A29"/>
    <w:rsid w:val="000412D2"/>
    <w:rsid w:val="00043E90"/>
    <w:rsid w:val="0005642A"/>
    <w:rsid w:val="00082221"/>
    <w:rsid w:val="000B0A6D"/>
    <w:rsid w:val="000B13A5"/>
    <w:rsid w:val="001147F4"/>
    <w:rsid w:val="0015205F"/>
    <w:rsid w:val="00194754"/>
    <w:rsid w:val="001C77FD"/>
    <w:rsid w:val="0022760E"/>
    <w:rsid w:val="002D035B"/>
    <w:rsid w:val="002D4B7D"/>
    <w:rsid w:val="00336060"/>
    <w:rsid w:val="00365265"/>
    <w:rsid w:val="003654B1"/>
    <w:rsid w:val="0039257A"/>
    <w:rsid w:val="00397B48"/>
    <w:rsid w:val="003F296A"/>
    <w:rsid w:val="00470572"/>
    <w:rsid w:val="00484339"/>
    <w:rsid w:val="0049501F"/>
    <w:rsid w:val="004A3A2D"/>
    <w:rsid w:val="00542F43"/>
    <w:rsid w:val="00597BF0"/>
    <w:rsid w:val="005F4CE7"/>
    <w:rsid w:val="0065305E"/>
    <w:rsid w:val="00670C6C"/>
    <w:rsid w:val="006B2FDE"/>
    <w:rsid w:val="006E73F4"/>
    <w:rsid w:val="007075CC"/>
    <w:rsid w:val="00787CE0"/>
    <w:rsid w:val="00880519"/>
    <w:rsid w:val="008D67CE"/>
    <w:rsid w:val="00991985"/>
    <w:rsid w:val="009F1D9F"/>
    <w:rsid w:val="00A16E45"/>
    <w:rsid w:val="00AA2422"/>
    <w:rsid w:val="00B51936"/>
    <w:rsid w:val="00B63C82"/>
    <w:rsid w:val="00B743F7"/>
    <w:rsid w:val="00B76D76"/>
    <w:rsid w:val="00B8330C"/>
    <w:rsid w:val="00B96BEA"/>
    <w:rsid w:val="00BE2142"/>
    <w:rsid w:val="00C303E6"/>
    <w:rsid w:val="00C918E1"/>
    <w:rsid w:val="00D126C4"/>
    <w:rsid w:val="00E03E79"/>
    <w:rsid w:val="00E719BC"/>
    <w:rsid w:val="00E76822"/>
    <w:rsid w:val="00E80420"/>
    <w:rsid w:val="00F0598A"/>
    <w:rsid w:val="00F5401E"/>
    <w:rsid w:val="00F60577"/>
    <w:rsid w:val="00FB4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7F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3A29"/>
    <w:rPr>
      <w:color w:val="0000FF" w:themeColor="hyperlink"/>
      <w:u w:val="single"/>
    </w:rPr>
  </w:style>
  <w:style w:type="paragraph" w:styleId="a4">
    <w:name w:val="List Paragraph"/>
    <w:basedOn w:val="a"/>
    <w:uiPriority w:val="34"/>
    <w:qFormat/>
    <w:rsid w:val="002D035B"/>
    <w:pPr>
      <w:ind w:left="720"/>
      <w:contextualSpacing/>
    </w:pPr>
  </w:style>
  <w:style w:type="paragraph" w:styleId="a5">
    <w:name w:val="Document Map"/>
    <w:basedOn w:val="a"/>
    <w:link w:val="a6"/>
    <w:uiPriority w:val="99"/>
    <w:semiHidden/>
    <w:unhideWhenUsed/>
    <w:rsid w:val="00336060"/>
    <w:pPr>
      <w:spacing w:after="0" w:line="240" w:lineRule="auto"/>
    </w:pPr>
    <w:rPr>
      <w:rFonts w:ascii="Tahoma" w:hAnsi="Tahoma" w:cs="Tahoma"/>
      <w:sz w:val="16"/>
      <w:szCs w:val="16"/>
    </w:rPr>
  </w:style>
  <w:style w:type="character" w:customStyle="1" w:styleId="a6">
    <w:name w:val="План на документа Знак"/>
    <w:basedOn w:val="a0"/>
    <w:link w:val="a5"/>
    <w:uiPriority w:val="99"/>
    <w:semiHidden/>
    <w:rsid w:val="00336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taliste1936telerig@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15</Pages>
  <Words>3134</Words>
  <Characters>17867</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2020-03-10T09:34:00Z</cp:lastPrinted>
  <dcterms:created xsi:type="dcterms:W3CDTF">2020-02-12T07:12:00Z</dcterms:created>
  <dcterms:modified xsi:type="dcterms:W3CDTF">2021-03-19T06:57:00Z</dcterms:modified>
</cp:coreProperties>
</file>